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4E3" w:rsidRDefault="004F04E3" w:rsidP="004F04E3">
      <w:pPr>
        <w:pStyle w:val="Default"/>
        <w:jc w:val="center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КАМЕНСКАЯ ОСНОВНАЯ ОБЩЕОБРАЗОВАТЕЛЬНАЯ ШКОЛА</w:t>
      </w:r>
    </w:p>
    <w:p w:rsidR="004F04E3" w:rsidRDefault="004F04E3" w:rsidP="004F04E3">
      <w:pPr>
        <w:pStyle w:val="Default"/>
        <w:jc w:val="center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ОСП МБОУ </w:t>
      </w:r>
      <w:proofErr w:type="gramStart"/>
      <w:r>
        <w:rPr>
          <w:b/>
          <w:bCs/>
          <w:color w:val="auto"/>
          <w:sz w:val="28"/>
          <w:szCs w:val="28"/>
        </w:rPr>
        <w:t>Поповской</w:t>
      </w:r>
      <w:proofErr w:type="gramEnd"/>
      <w:r>
        <w:rPr>
          <w:b/>
          <w:bCs/>
          <w:color w:val="auto"/>
          <w:sz w:val="28"/>
          <w:szCs w:val="28"/>
        </w:rPr>
        <w:t xml:space="preserve"> СОШ</w:t>
      </w:r>
    </w:p>
    <w:p w:rsidR="004F04E3" w:rsidRDefault="004F04E3" w:rsidP="004F04E3">
      <w:pPr>
        <w:pStyle w:val="Default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(Каменская ООШ</w:t>
      </w:r>
      <w:r>
        <w:rPr>
          <w:color w:val="auto"/>
          <w:sz w:val="28"/>
          <w:szCs w:val="28"/>
        </w:rPr>
        <w:t xml:space="preserve"> ОСП МБОУ </w:t>
      </w:r>
      <w:proofErr w:type="gramStart"/>
      <w:r>
        <w:rPr>
          <w:color w:val="auto"/>
          <w:sz w:val="28"/>
          <w:szCs w:val="28"/>
        </w:rPr>
        <w:t>Поповской</w:t>
      </w:r>
      <w:proofErr w:type="gramEnd"/>
      <w:r>
        <w:rPr>
          <w:color w:val="auto"/>
          <w:sz w:val="28"/>
          <w:szCs w:val="28"/>
        </w:rPr>
        <w:t xml:space="preserve"> СОШ</w:t>
      </w:r>
      <w:r>
        <w:rPr>
          <w:color w:val="auto"/>
          <w:sz w:val="28"/>
          <w:szCs w:val="28"/>
        </w:rPr>
        <w:t>)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>Результаты оценки эффективной работы ШВР</w:t>
      </w:r>
      <w:bookmarkStart w:id="0" w:name="_GoBack"/>
      <w:bookmarkEnd w:id="0"/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Организацию, контроль, анализ и оценку результативности работы Штаба воспитательной работы осуществляют заместители руководителя по учебно-воспитательной/ воспитательной работе.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На заседаниях Штаба воспитательной работы происходит планирование и оценка деятельности специалистов Штаба воспитательной работы.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Члены Штаба воспитательной работы представляют предложения по организации воспитательной работы, отчеты о проделанной работе, мониторинг результатов и т.д.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proofErr w:type="gramStart"/>
      <w:r>
        <w:rPr>
          <w:color w:val="auto"/>
          <w:sz w:val="28"/>
          <w:szCs w:val="28"/>
        </w:rPr>
        <w:t>Контроль за</w:t>
      </w:r>
      <w:proofErr w:type="gramEnd"/>
      <w:r>
        <w:rPr>
          <w:color w:val="auto"/>
          <w:sz w:val="28"/>
          <w:szCs w:val="28"/>
        </w:rPr>
        <w:t xml:space="preserve"> выполнением плана работы Штаба воспитательной работы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Члены Штаба воспитательной работы имеют право: </w:t>
      </w:r>
    </w:p>
    <w:p w:rsidR="004F04E3" w:rsidRDefault="004F04E3" w:rsidP="004F04E3">
      <w:pPr>
        <w:pStyle w:val="Default"/>
        <w:spacing w:after="10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Принимать участие в заседаниях педагогического совета, совета профилактики и в работе других рабочих групп. </w:t>
      </w:r>
    </w:p>
    <w:p w:rsidR="004F04E3" w:rsidRDefault="004F04E3" w:rsidP="004F04E3">
      <w:pPr>
        <w:pStyle w:val="Default"/>
        <w:spacing w:after="10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Посещать внеурочные занятия, занятия по дополнительным общеобразовательным общеразвивающим программам, общешкольные дела, мероприятия, события и воспитательные мероприятия, проводимые в классах. </w:t>
      </w:r>
    </w:p>
    <w:p w:rsidR="004F04E3" w:rsidRDefault="004F04E3" w:rsidP="004F04E3">
      <w:pPr>
        <w:pStyle w:val="Default"/>
        <w:spacing w:after="105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Знакомиться с необходимой для работы документацией.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Выступать с обобщением опыта воспитательной работы.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Система </w:t>
      </w:r>
      <w:proofErr w:type="gramStart"/>
      <w:r>
        <w:rPr>
          <w:color w:val="auto"/>
          <w:sz w:val="28"/>
          <w:szCs w:val="28"/>
        </w:rPr>
        <w:t>контроля за</w:t>
      </w:r>
      <w:proofErr w:type="gramEnd"/>
      <w:r>
        <w:rPr>
          <w:color w:val="auto"/>
          <w:sz w:val="28"/>
          <w:szCs w:val="28"/>
        </w:rPr>
        <w:t xml:space="preserve"> выполнением плана работы Штаба воспитательной работы осуществляется на следующих принципах: </w:t>
      </w:r>
    </w:p>
    <w:p w:rsidR="004F04E3" w:rsidRDefault="004F04E3" w:rsidP="004F04E3">
      <w:pPr>
        <w:pStyle w:val="Default"/>
        <w:spacing w:after="10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системность, </w:t>
      </w:r>
    </w:p>
    <w:p w:rsidR="004F04E3" w:rsidRDefault="004F04E3" w:rsidP="004F04E3">
      <w:pPr>
        <w:pStyle w:val="Default"/>
        <w:spacing w:after="10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демократичность, </w:t>
      </w:r>
    </w:p>
    <w:p w:rsidR="004F04E3" w:rsidRDefault="004F04E3" w:rsidP="004F04E3">
      <w:pPr>
        <w:pStyle w:val="Default"/>
        <w:spacing w:after="10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толерантность, </w:t>
      </w:r>
    </w:p>
    <w:p w:rsidR="004F04E3" w:rsidRDefault="004F04E3" w:rsidP="004F04E3">
      <w:pPr>
        <w:pStyle w:val="Default"/>
        <w:spacing w:after="10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оптимальность, </w:t>
      </w:r>
    </w:p>
    <w:p w:rsidR="004F04E3" w:rsidRDefault="004F04E3" w:rsidP="004F04E3">
      <w:pPr>
        <w:pStyle w:val="Default"/>
        <w:spacing w:after="103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объективность,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созидательность.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При реализации системы </w:t>
      </w:r>
      <w:proofErr w:type="gramStart"/>
      <w:r>
        <w:rPr>
          <w:color w:val="auto"/>
          <w:sz w:val="28"/>
          <w:szCs w:val="28"/>
        </w:rPr>
        <w:t>контроля за</w:t>
      </w:r>
      <w:proofErr w:type="gramEnd"/>
      <w:r>
        <w:rPr>
          <w:color w:val="auto"/>
          <w:sz w:val="28"/>
          <w:szCs w:val="28"/>
        </w:rPr>
        <w:t xml:space="preserve"> выполнением плана работы Штаба воспитательной работы избраны такие формы, приемы и методы, которые позволяют получить адекватную информацию о состоянии работы Штаба воспитательной работы: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наблюдение,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опрос, собеседования,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sym w:font="Times New Roman" w:char="F02D"/>
      </w:r>
      <w:r>
        <w:rPr>
          <w:color w:val="auto"/>
          <w:sz w:val="28"/>
          <w:szCs w:val="28"/>
        </w:rPr>
        <w:t xml:space="preserve"> интерес детей к проводимым мероприятиям,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подготовка и заслушивание отчетов (сообщений), творческих самоотчетов, на заседаниях органов школьного самоуправления,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польза от </w:t>
      </w:r>
      <w:proofErr w:type="spellStart"/>
      <w:r>
        <w:rPr>
          <w:color w:val="auto"/>
          <w:sz w:val="28"/>
          <w:szCs w:val="28"/>
        </w:rPr>
        <w:t>проведѐнного</w:t>
      </w:r>
      <w:proofErr w:type="spellEnd"/>
      <w:r>
        <w:rPr>
          <w:color w:val="auto"/>
          <w:sz w:val="28"/>
          <w:szCs w:val="28"/>
        </w:rPr>
        <w:t xml:space="preserve"> мероприятия,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посещение мероприятий,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отсутствие / наличие </w:t>
      </w:r>
      <w:proofErr w:type="gramStart"/>
      <w:r>
        <w:rPr>
          <w:color w:val="auto"/>
          <w:sz w:val="28"/>
          <w:szCs w:val="28"/>
        </w:rPr>
        <w:t>обучающихся</w:t>
      </w:r>
      <w:proofErr w:type="gramEnd"/>
      <w:r>
        <w:rPr>
          <w:color w:val="auto"/>
          <w:sz w:val="28"/>
          <w:szCs w:val="28"/>
        </w:rPr>
        <w:t xml:space="preserve"> «группы риска» и т.д.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Используем три типа </w:t>
      </w:r>
      <w:proofErr w:type="gramStart"/>
      <w:r>
        <w:rPr>
          <w:color w:val="auto"/>
          <w:sz w:val="28"/>
          <w:szCs w:val="28"/>
        </w:rPr>
        <w:t>контроля за</w:t>
      </w:r>
      <w:proofErr w:type="gramEnd"/>
      <w:r>
        <w:rPr>
          <w:color w:val="auto"/>
          <w:sz w:val="28"/>
          <w:szCs w:val="28"/>
        </w:rPr>
        <w:t xml:space="preserve"> выполнением плана работы Штаба воспитательной работы: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административный - осуществляет директор /заместитель директора по ВР;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общественно-педагогический - осуществляют педагогический коллектив/ </w:t>
      </w:r>
      <w:proofErr w:type="gramStart"/>
      <w:r>
        <w:rPr>
          <w:color w:val="auto"/>
          <w:sz w:val="28"/>
          <w:szCs w:val="28"/>
        </w:rPr>
        <w:t>обучающиеся</w:t>
      </w:r>
      <w:proofErr w:type="gramEnd"/>
      <w:r>
        <w:rPr>
          <w:color w:val="auto"/>
          <w:sz w:val="28"/>
          <w:szCs w:val="28"/>
        </w:rPr>
        <w:t xml:space="preserve">;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sym w:font="Times New Roman" w:char="F02D"/>
      </w:r>
      <w:r>
        <w:rPr>
          <w:color w:val="auto"/>
          <w:sz w:val="28"/>
          <w:szCs w:val="28"/>
        </w:rPr>
        <w:t xml:space="preserve"> самоконтроль. </w:t>
      </w: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</w:p>
    <w:p w:rsidR="004F04E3" w:rsidRDefault="004F04E3" w:rsidP="004F04E3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Советник директора по воспитанию и взаимодействию общественных объединений    Жилина О.Н.</w:t>
      </w:r>
    </w:p>
    <w:p w:rsidR="004F04E3" w:rsidRDefault="004F04E3" w:rsidP="004F04E3">
      <w:pPr>
        <w:rPr>
          <w:rFonts w:ascii="Times New Roman" w:hAnsi="Times New Roman"/>
          <w:sz w:val="28"/>
          <w:szCs w:val="28"/>
        </w:rPr>
      </w:pPr>
    </w:p>
    <w:p w:rsidR="009D2357" w:rsidRDefault="004F04E3"/>
    <w:sectPr w:rsidR="009D2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B6F"/>
    <w:rsid w:val="004F04E3"/>
    <w:rsid w:val="005461CF"/>
    <w:rsid w:val="00B563C4"/>
    <w:rsid w:val="00F3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4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04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04E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F04E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9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381</Words>
  <Characters>2176</Characters>
  <Application>Microsoft Office Word</Application>
  <DocSecurity>0</DocSecurity>
  <Lines>18</Lines>
  <Paragraphs>5</Paragraphs>
  <ScaleCrop>false</ScaleCrop>
  <Company/>
  <LinksUpToDate>false</LinksUpToDate>
  <CharactersWithSpaces>2552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2026-09-15T20:47:00Z</dcterms:created>
  <dcterms:modified xsi:type="dcterms:W3CDTF">2026-09-15T20:52:00Z</dcterms:modified>
</cp:coreProperties>
</file>