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CB7" w:rsidRPr="0082110B" w:rsidRDefault="00C52CB7" w:rsidP="00C52CB7">
      <w:pPr>
        <w:numPr>
          <w:ilvl w:val="12"/>
          <w:numId w:val="0"/>
        </w:numPr>
        <w:tabs>
          <w:tab w:val="left" w:pos="6379"/>
        </w:tabs>
        <w:spacing w:after="0" w:line="240" w:lineRule="auto"/>
        <w:ind w:left="4956"/>
        <w:jc w:val="right"/>
        <w:rPr>
          <w:rFonts w:ascii="Times New Roman" w:eastAsia="Calibri" w:hAnsi="Times New Roman" w:cs="Times New Roman"/>
          <w:color w:val="000000"/>
          <w:sz w:val="28"/>
          <w:szCs w:val="28"/>
          <w:lang w:eastAsia="x-none"/>
        </w:rPr>
      </w:pPr>
      <w:r>
        <w:rPr>
          <w:rFonts w:ascii="Times New Roman" w:eastAsia="Calibri" w:hAnsi="Times New Roman" w:cs="Times New Roman"/>
          <w:color w:val="000000"/>
          <w:sz w:val="28"/>
          <w:szCs w:val="28"/>
          <w:lang w:eastAsia="x-none"/>
        </w:rPr>
        <w:t>Утверждаю</w:t>
      </w:r>
    </w:p>
    <w:p w:rsidR="00C52CB7" w:rsidRPr="0082110B" w:rsidRDefault="00C52CB7" w:rsidP="00C52CB7">
      <w:pPr>
        <w:numPr>
          <w:ilvl w:val="12"/>
          <w:numId w:val="0"/>
        </w:numPr>
        <w:tabs>
          <w:tab w:val="left" w:pos="6379"/>
        </w:tabs>
        <w:spacing w:after="0" w:line="240" w:lineRule="auto"/>
        <w:ind w:left="4956"/>
        <w:jc w:val="right"/>
        <w:rPr>
          <w:rFonts w:ascii="Times New Roman" w:eastAsia="Calibri" w:hAnsi="Times New Roman" w:cs="Times New Roman"/>
          <w:color w:val="000000"/>
          <w:sz w:val="28"/>
          <w:szCs w:val="28"/>
          <w:lang w:eastAsia="x-none"/>
        </w:rPr>
      </w:pPr>
      <w:r w:rsidRPr="0082110B">
        <w:rPr>
          <w:rFonts w:ascii="Times New Roman" w:eastAsia="Calibri" w:hAnsi="Times New Roman" w:cs="Times New Roman"/>
          <w:color w:val="000000"/>
          <w:sz w:val="28"/>
          <w:szCs w:val="28"/>
          <w:lang w:eastAsia="x-none"/>
        </w:rPr>
        <w:t>Директор М</w:t>
      </w:r>
      <w:r w:rsidRPr="00B95052">
        <w:rPr>
          <w:rFonts w:ascii="Times New Roman" w:eastAsia="Calibri" w:hAnsi="Times New Roman" w:cs="Times New Roman"/>
          <w:color w:val="000000"/>
          <w:sz w:val="28"/>
          <w:szCs w:val="28"/>
          <w:lang w:eastAsia="x-none"/>
        </w:rPr>
        <w:t>Б</w:t>
      </w:r>
      <w:r w:rsidRPr="0082110B">
        <w:rPr>
          <w:rFonts w:ascii="Times New Roman" w:eastAsia="Calibri" w:hAnsi="Times New Roman" w:cs="Times New Roman"/>
          <w:color w:val="000000"/>
          <w:sz w:val="28"/>
          <w:szCs w:val="28"/>
          <w:lang w:eastAsia="x-none"/>
        </w:rPr>
        <w:t xml:space="preserve">ОУ </w:t>
      </w:r>
    </w:p>
    <w:p w:rsidR="00C52CB7" w:rsidRPr="00B95052" w:rsidRDefault="00C52CB7" w:rsidP="00C52CB7">
      <w:pPr>
        <w:numPr>
          <w:ilvl w:val="12"/>
          <w:numId w:val="0"/>
        </w:numPr>
        <w:tabs>
          <w:tab w:val="left" w:pos="6379"/>
        </w:tabs>
        <w:spacing w:after="0" w:line="240" w:lineRule="auto"/>
        <w:ind w:left="4956"/>
        <w:jc w:val="right"/>
        <w:rPr>
          <w:rFonts w:ascii="Times New Roman" w:eastAsia="Calibri" w:hAnsi="Times New Roman" w:cs="Times New Roman"/>
          <w:color w:val="000000"/>
          <w:sz w:val="28"/>
          <w:szCs w:val="28"/>
          <w:lang w:eastAsia="x-none"/>
        </w:rPr>
      </w:pPr>
      <w:r w:rsidRPr="00B95052">
        <w:rPr>
          <w:rFonts w:ascii="Times New Roman" w:eastAsia="Calibri" w:hAnsi="Times New Roman" w:cs="Times New Roman"/>
          <w:color w:val="000000"/>
          <w:sz w:val="28"/>
          <w:szCs w:val="28"/>
          <w:lang w:eastAsia="x-none"/>
        </w:rPr>
        <w:t>Поповской СОШ</w:t>
      </w:r>
    </w:p>
    <w:p w:rsidR="00C52CB7" w:rsidRPr="0082110B" w:rsidRDefault="00C52CB7" w:rsidP="00C52CB7">
      <w:pPr>
        <w:numPr>
          <w:ilvl w:val="12"/>
          <w:numId w:val="0"/>
        </w:numPr>
        <w:tabs>
          <w:tab w:val="left" w:pos="6379"/>
        </w:tabs>
        <w:spacing w:after="0" w:line="240" w:lineRule="auto"/>
        <w:ind w:left="4956"/>
        <w:jc w:val="right"/>
        <w:rPr>
          <w:rFonts w:ascii="Times New Roman" w:eastAsia="Calibri" w:hAnsi="Times New Roman" w:cs="Times New Roman"/>
          <w:color w:val="000000"/>
          <w:sz w:val="28"/>
          <w:szCs w:val="28"/>
          <w:lang w:eastAsia="x-none"/>
        </w:rPr>
      </w:pPr>
      <w:r w:rsidRPr="0082110B">
        <w:rPr>
          <w:rFonts w:ascii="Times New Roman" w:eastAsia="Calibri" w:hAnsi="Times New Roman" w:cs="Times New Roman"/>
          <w:color w:val="000000"/>
          <w:sz w:val="28"/>
          <w:szCs w:val="28"/>
          <w:lang w:eastAsia="x-none"/>
        </w:rPr>
        <w:t>________________</w:t>
      </w:r>
      <w:r w:rsidRPr="00B95052">
        <w:rPr>
          <w:rFonts w:ascii="Times New Roman" w:eastAsia="Calibri" w:hAnsi="Times New Roman" w:cs="Times New Roman"/>
          <w:color w:val="000000"/>
          <w:sz w:val="28"/>
          <w:szCs w:val="28"/>
          <w:lang w:eastAsia="x-none"/>
        </w:rPr>
        <w:t>Чумакова Л.А</w:t>
      </w:r>
    </w:p>
    <w:p w:rsidR="00C52CB7" w:rsidRPr="0082110B" w:rsidRDefault="00C52CB7" w:rsidP="00C52CB7">
      <w:pPr>
        <w:numPr>
          <w:ilvl w:val="12"/>
          <w:numId w:val="0"/>
        </w:numPr>
        <w:tabs>
          <w:tab w:val="left" w:pos="6379"/>
        </w:tabs>
        <w:spacing w:after="0" w:line="240" w:lineRule="auto"/>
        <w:ind w:left="340"/>
        <w:jc w:val="right"/>
        <w:rPr>
          <w:rFonts w:ascii="Times New Roman" w:eastAsia="Calibri" w:hAnsi="Times New Roman" w:cs="Times New Roman"/>
          <w:color w:val="000000"/>
          <w:sz w:val="28"/>
          <w:szCs w:val="28"/>
          <w:lang w:eastAsia="x-none"/>
        </w:rPr>
      </w:pPr>
      <w:r w:rsidRPr="0082110B">
        <w:rPr>
          <w:rFonts w:ascii="Times New Roman" w:eastAsia="Calibri" w:hAnsi="Times New Roman" w:cs="Times New Roman"/>
          <w:color w:val="000000"/>
          <w:sz w:val="28"/>
          <w:szCs w:val="28"/>
          <w:lang w:eastAsia="x-none"/>
        </w:rPr>
        <w:t xml:space="preserve">                                                               «____»______________</w:t>
      </w:r>
      <w:r w:rsidRPr="00B95052">
        <w:rPr>
          <w:rFonts w:ascii="Times New Roman" w:eastAsia="Calibri" w:hAnsi="Times New Roman" w:cs="Times New Roman"/>
          <w:color w:val="000000"/>
          <w:sz w:val="28"/>
          <w:szCs w:val="28"/>
          <w:lang w:eastAsia="x-none"/>
        </w:rPr>
        <w:t>2016</w:t>
      </w:r>
    </w:p>
    <w:p w:rsidR="00C52CB7" w:rsidRDefault="00C52CB7" w:rsidP="00C52CB7">
      <w:pPr>
        <w:spacing w:after="0" w:line="240" w:lineRule="auto"/>
        <w:jc w:val="right"/>
        <w:rPr>
          <w:rFonts w:ascii="Times New Roman" w:eastAsia="Calibri" w:hAnsi="Times New Roman" w:cs="Times New Roman"/>
          <w:sz w:val="28"/>
          <w:szCs w:val="28"/>
        </w:rPr>
      </w:pPr>
    </w:p>
    <w:p w:rsidR="00C52CB7" w:rsidRPr="0082110B" w:rsidRDefault="00C52CB7" w:rsidP="00C52CB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Согласованно</w:t>
      </w:r>
      <w:r w:rsidRPr="0082110B">
        <w:rPr>
          <w:rFonts w:ascii="Times New Roman" w:eastAsia="Calibri" w:hAnsi="Times New Roman" w:cs="Times New Roman"/>
          <w:sz w:val="28"/>
          <w:szCs w:val="28"/>
        </w:rPr>
        <w:t xml:space="preserve">: </w:t>
      </w:r>
    </w:p>
    <w:p w:rsidR="00C52CB7" w:rsidRPr="0082110B" w:rsidRDefault="00C52CB7" w:rsidP="00C52CB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Зам директора по ВР</w:t>
      </w:r>
    </w:p>
    <w:p w:rsidR="00C52CB7" w:rsidRDefault="00C52CB7" w:rsidP="00C52CB7">
      <w:pPr>
        <w:spacing w:after="0" w:line="240" w:lineRule="auto"/>
        <w:jc w:val="right"/>
        <w:rPr>
          <w:rFonts w:ascii="Times New Roman" w:eastAsia="Calibri" w:hAnsi="Times New Roman" w:cs="Times New Roman"/>
          <w:sz w:val="28"/>
          <w:szCs w:val="28"/>
        </w:rPr>
      </w:pPr>
      <w:r w:rsidRPr="0082110B">
        <w:rPr>
          <w:rFonts w:ascii="Times New Roman" w:eastAsia="Calibri" w:hAnsi="Times New Roman" w:cs="Times New Roman"/>
          <w:sz w:val="28"/>
          <w:szCs w:val="28"/>
        </w:rPr>
        <w:t xml:space="preserve">______________ </w:t>
      </w:r>
      <w:proofErr w:type="spellStart"/>
      <w:r>
        <w:rPr>
          <w:rFonts w:ascii="Times New Roman" w:eastAsia="Calibri" w:hAnsi="Times New Roman" w:cs="Times New Roman"/>
          <w:sz w:val="28"/>
          <w:szCs w:val="28"/>
        </w:rPr>
        <w:t>Кладиева</w:t>
      </w:r>
      <w:proofErr w:type="spellEnd"/>
      <w:r>
        <w:rPr>
          <w:rFonts w:ascii="Times New Roman" w:eastAsia="Calibri" w:hAnsi="Times New Roman" w:cs="Times New Roman"/>
          <w:sz w:val="28"/>
          <w:szCs w:val="28"/>
        </w:rPr>
        <w:t xml:space="preserve"> И.А</w:t>
      </w:r>
    </w:p>
    <w:p w:rsidR="00C52CB7" w:rsidRPr="00B95052" w:rsidRDefault="00C52CB7" w:rsidP="00C52CB7">
      <w:pPr>
        <w:shd w:val="clear" w:color="auto" w:fill="FFFFFF"/>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C52CB7" w:rsidRPr="0082110B" w:rsidRDefault="00C52CB7" w:rsidP="00C52CB7">
      <w:pPr>
        <w:rPr>
          <w:rFonts w:ascii="Times New Roman" w:eastAsia="Calibri" w:hAnsi="Times New Roman" w:cs="Times New Roman"/>
          <w:sz w:val="28"/>
          <w:szCs w:val="28"/>
        </w:rPr>
      </w:pPr>
    </w:p>
    <w:p w:rsidR="00C52CB7" w:rsidRPr="0082110B" w:rsidRDefault="00C52CB7" w:rsidP="00C52CB7">
      <w:pPr>
        <w:tabs>
          <w:tab w:val="left" w:pos="6379"/>
        </w:tabs>
        <w:spacing w:after="0" w:line="240" w:lineRule="auto"/>
        <w:jc w:val="right"/>
        <w:rPr>
          <w:rFonts w:ascii="Times New Roman" w:eastAsia="Calibri" w:hAnsi="Times New Roman" w:cs="Times New Roman"/>
          <w:sz w:val="28"/>
          <w:szCs w:val="28"/>
        </w:rPr>
      </w:pPr>
    </w:p>
    <w:p w:rsidR="00C52CB7" w:rsidRPr="0082110B" w:rsidRDefault="00C52CB7" w:rsidP="00C52CB7">
      <w:pPr>
        <w:spacing w:after="0" w:line="240" w:lineRule="auto"/>
        <w:jc w:val="right"/>
        <w:rPr>
          <w:rFonts w:ascii="Times New Roman" w:eastAsia="Calibri" w:hAnsi="Times New Roman" w:cs="Times New Roman"/>
          <w:sz w:val="28"/>
          <w:szCs w:val="28"/>
        </w:rPr>
      </w:pPr>
    </w:p>
    <w:p w:rsidR="00C52CB7" w:rsidRPr="0082110B" w:rsidRDefault="00C52CB7" w:rsidP="00C52CB7">
      <w:pPr>
        <w:spacing w:after="0" w:line="360" w:lineRule="auto"/>
        <w:ind w:firstLine="709"/>
        <w:jc w:val="both"/>
        <w:rPr>
          <w:rFonts w:ascii="Times New Roman" w:eastAsia="Calibri" w:hAnsi="Times New Roman" w:cs="Times New Roman"/>
          <w:sz w:val="28"/>
          <w:szCs w:val="28"/>
        </w:rPr>
      </w:pPr>
    </w:p>
    <w:p w:rsidR="00C52CB7" w:rsidRPr="0082110B" w:rsidRDefault="00C52CB7" w:rsidP="00C52CB7">
      <w:pPr>
        <w:spacing w:after="0" w:line="240" w:lineRule="auto"/>
        <w:jc w:val="center"/>
        <w:rPr>
          <w:rFonts w:ascii="Times New Roman" w:eastAsia="Calibri" w:hAnsi="Times New Roman" w:cs="Times New Roman"/>
          <w:b/>
          <w:bCs/>
          <w:sz w:val="28"/>
          <w:szCs w:val="28"/>
        </w:rPr>
      </w:pPr>
      <w:r w:rsidRPr="0082110B">
        <w:rPr>
          <w:rFonts w:ascii="Times New Roman" w:eastAsia="Calibri" w:hAnsi="Times New Roman" w:cs="Times New Roman"/>
          <w:b/>
          <w:bCs/>
          <w:sz w:val="28"/>
          <w:szCs w:val="28"/>
        </w:rPr>
        <w:t>Специальная индивидуальная программа развития</w:t>
      </w:r>
    </w:p>
    <w:p w:rsidR="00C52CB7" w:rsidRDefault="00C52CB7" w:rsidP="00C52CB7">
      <w:pPr>
        <w:spacing w:after="0" w:line="240" w:lineRule="auto"/>
        <w:jc w:val="center"/>
        <w:rPr>
          <w:rFonts w:ascii="Times New Roman" w:eastAsia="Calibri" w:hAnsi="Times New Roman" w:cs="Times New Roman"/>
          <w:sz w:val="28"/>
          <w:szCs w:val="28"/>
        </w:rPr>
      </w:pPr>
      <w:r w:rsidRPr="0082110B">
        <w:rPr>
          <w:rFonts w:ascii="Times New Roman" w:eastAsia="Calibri" w:hAnsi="Times New Roman" w:cs="Times New Roman"/>
          <w:sz w:val="28"/>
          <w:szCs w:val="28"/>
        </w:rPr>
        <w:t xml:space="preserve">обучающегося  с  умственной отсталостью (интеллектуальными нарушениями), с тяжелыми и множественными нарушениями развития первого </w:t>
      </w:r>
      <w:r>
        <w:rPr>
          <w:rFonts w:ascii="Times New Roman" w:eastAsia="Calibri" w:hAnsi="Times New Roman" w:cs="Times New Roman"/>
          <w:sz w:val="28"/>
          <w:szCs w:val="28"/>
        </w:rPr>
        <w:t>класса</w:t>
      </w:r>
    </w:p>
    <w:p w:rsidR="00C52CB7" w:rsidRPr="0082110B" w:rsidRDefault="00C52CB7" w:rsidP="00C52CB7">
      <w:pPr>
        <w:spacing w:after="0" w:line="240" w:lineRule="auto"/>
        <w:jc w:val="center"/>
        <w:rPr>
          <w:rFonts w:ascii="Times New Roman" w:eastAsia="Calibri" w:hAnsi="Times New Roman" w:cs="Times New Roman"/>
          <w:sz w:val="28"/>
          <w:szCs w:val="28"/>
        </w:rPr>
      </w:pPr>
      <w:r w:rsidRPr="0082110B">
        <w:rPr>
          <w:rFonts w:ascii="Times New Roman" w:eastAsia="Calibri" w:hAnsi="Times New Roman" w:cs="Times New Roman"/>
          <w:i/>
          <w:iCs/>
          <w:sz w:val="28"/>
          <w:szCs w:val="28"/>
        </w:rPr>
        <w:t>срок реализации: 1 год</w:t>
      </w:r>
    </w:p>
    <w:p w:rsidR="00C52CB7" w:rsidRPr="0082110B"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240" w:lineRule="auto"/>
        <w:jc w:val="right"/>
        <w:rPr>
          <w:rFonts w:ascii="Times New Roman" w:eastAsia="Calibri" w:hAnsi="Times New Roman" w:cs="Times New Roman"/>
          <w:sz w:val="28"/>
          <w:szCs w:val="28"/>
        </w:rPr>
      </w:pPr>
    </w:p>
    <w:p w:rsidR="00C52CB7" w:rsidRPr="0082110B"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tabs>
          <w:tab w:val="left" w:pos="8058"/>
        </w:tabs>
        <w:spacing w:after="0" w:line="240" w:lineRule="auto"/>
        <w:jc w:val="right"/>
        <w:rPr>
          <w:rFonts w:ascii="Times New Roman" w:eastAsia="Calibri" w:hAnsi="Times New Roman" w:cs="Times New Roman"/>
          <w:sz w:val="28"/>
          <w:szCs w:val="28"/>
        </w:rPr>
      </w:pPr>
    </w:p>
    <w:p w:rsidR="00C52CB7" w:rsidRDefault="00C52CB7" w:rsidP="00C52CB7">
      <w:pPr>
        <w:tabs>
          <w:tab w:val="left" w:pos="8058"/>
        </w:tabs>
        <w:spacing w:after="0" w:line="240" w:lineRule="auto"/>
        <w:jc w:val="right"/>
        <w:rPr>
          <w:rFonts w:ascii="Times New Roman" w:eastAsia="Calibri" w:hAnsi="Times New Roman" w:cs="Times New Roman"/>
          <w:sz w:val="28"/>
          <w:szCs w:val="28"/>
        </w:rPr>
      </w:pPr>
    </w:p>
    <w:p w:rsidR="00C52CB7" w:rsidRDefault="00C52CB7" w:rsidP="00C52CB7">
      <w:pPr>
        <w:tabs>
          <w:tab w:val="left" w:pos="8058"/>
        </w:tabs>
        <w:spacing w:after="0" w:line="240" w:lineRule="auto"/>
        <w:jc w:val="right"/>
        <w:rPr>
          <w:rFonts w:ascii="Times New Roman" w:eastAsia="Calibri" w:hAnsi="Times New Roman" w:cs="Times New Roman"/>
          <w:sz w:val="28"/>
          <w:szCs w:val="28"/>
        </w:rPr>
      </w:pPr>
    </w:p>
    <w:p w:rsidR="00C52CB7" w:rsidRDefault="00C52CB7" w:rsidP="00C52CB7">
      <w:pPr>
        <w:tabs>
          <w:tab w:val="left" w:pos="8058"/>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Составитель:</w:t>
      </w:r>
    </w:p>
    <w:p w:rsidR="00C52CB7" w:rsidRDefault="00C52CB7" w:rsidP="00C52CB7">
      <w:pPr>
        <w:tabs>
          <w:tab w:val="left" w:pos="8058"/>
        </w:tabs>
        <w:spacing w:after="0" w:line="240" w:lineRule="auto"/>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Швиденко</w:t>
      </w:r>
      <w:proofErr w:type="spellEnd"/>
      <w:r>
        <w:rPr>
          <w:rFonts w:ascii="Times New Roman" w:eastAsia="Calibri" w:hAnsi="Times New Roman" w:cs="Times New Roman"/>
          <w:sz w:val="28"/>
          <w:szCs w:val="28"/>
        </w:rPr>
        <w:t xml:space="preserve"> Екатерина Ивановна</w:t>
      </w:r>
    </w:p>
    <w:p w:rsidR="00C52CB7" w:rsidRDefault="00C52CB7" w:rsidP="00C52CB7">
      <w:pPr>
        <w:tabs>
          <w:tab w:val="left" w:pos="8058"/>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Социальный педагог</w:t>
      </w:r>
    </w:p>
    <w:p w:rsidR="00C52CB7" w:rsidRPr="0082110B" w:rsidRDefault="00C52CB7" w:rsidP="00C52CB7">
      <w:pPr>
        <w:tabs>
          <w:tab w:val="left" w:pos="8058"/>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МБОУ Поповской СОШ</w:t>
      </w:r>
    </w:p>
    <w:p w:rsidR="00C52CB7" w:rsidRPr="0082110B" w:rsidRDefault="00C52CB7" w:rsidP="00C52CB7">
      <w:pPr>
        <w:spacing w:after="0" w:line="240" w:lineRule="auto"/>
        <w:jc w:val="right"/>
        <w:rPr>
          <w:rFonts w:ascii="Times New Roman" w:eastAsia="Calibri" w:hAnsi="Times New Roman" w:cs="Times New Roman"/>
          <w:sz w:val="28"/>
          <w:szCs w:val="28"/>
        </w:rPr>
      </w:pPr>
    </w:p>
    <w:p w:rsidR="00C52CB7" w:rsidRPr="0082110B" w:rsidRDefault="00C52CB7" w:rsidP="00C52CB7">
      <w:pPr>
        <w:spacing w:after="0" w:line="240" w:lineRule="auto"/>
        <w:jc w:val="right"/>
        <w:rPr>
          <w:rFonts w:ascii="Times New Roman" w:eastAsia="Calibri" w:hAnsi="Times New Roman" w:cs="Times New Roman"/>
          <w:sz w:val="28"/>
          <w:szCs w:val="28"/>
        </w:rPr>
      </w:pPr>
    </w:p>
    <w:p w:rsidR="00C52CB7" w:rsidRPr="0082110B" w:rsidRDefault="00C52CB7" w:rsidP="00C52CB7">
      <w:pPr>
        <w:spacing w:after="0" w:line="240" w:lineRule="auto"/>
        <w:jc w:val="right"/>
        <w:rPr>
          <w:rFonts w:ascii="Times New Roman" w:eastAsia="Calibri" w:hAnsi="Times New Roman" w:cs="Times New Roman"/>
          <w:sz w:val="28"/>
          <w:szCs w:val="28"/>
        </w:rPr>
      </w:pPr>
    </w:p>
    <w:p w:rsidR="00C52CB7" w:rsidRPr="0082110B" w:rsidRDefault="00C52CB7" w:rsidP="00C52CB7">
      <w:pPr>
        <w:spacing w:after="0" w:line="240" w:lineRule="auto"/>
        <w:jc w:val="right"/>
        <w:rPr>
          <w:rFonts w:ascii="Times New Roman" w:eastAsia="Calibri" w:hAnsi="Times New Roman" w:cs="Times New Roman"/>
          <w:sz w:val="28"/>
          <w:szCs w:val="28"/>
        </w:rPr>
      </w:pPr>
    </w:p>
    <w:p w:rsidR="00C52CB7" w:rsidRDefault="00C52CB7" w:rsidP="00C52CB7">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оповка</w:t>
      </w:r>
      <w:proofErr w:type="spellEnd"/>
      <w:r>
        <w:rPr>
          <w:rFonts w:ascii="Times New Roman" w:eastAsia="Calibri" w:hAnsi="Times New Roman" w:cs="Times New Roman"/>
          <w:sz w:val="28"/>
          <w:szCs w:val="28"/>
        </w:rPr>
        <w:t>, 2016-2017</w:t>
      </w:r>
      <w:r w:rsidRPr="0082110B">
        <w:rPr>
          <w:rFonts w:ascii="Times New Roman" w:eastAsia="Calibri" w:hAnsi="Times New Roman" w:cs="Times New Roman"/>
          <w:sz w:val="28"/>
          <w:szCs w:val="28"/>
        </w:rPr>
        <w:t xml:space="preserve"> год</w:t>
      </w:r>
    </w:p>
    <w:p w:rsidR="00611F7F" w:rsidRPr="00611F7F" w:rsidRDefault="006150F1" w:rsidP="006150F1">
      <w:pPr>
        <w:shd w:val="clear" w:color="auto" w:fill="FFFFFF"/>
        <w:spacing w:before="100" w:beforeAutospacing="1" w:after="100" w:afterAutospacing="1"/>
        <w:rPr>
          <w:rFonts w:ascii="Tahoma" w:eastAsia="Times New Roman" w:hAnsi="Tahoma" w:cs="Tahoma"/>
          <w:sz w:val="18"/>
          <w:szCs w:val="18"/>
          <w:lang w:eastAsia="ru-RU"/>
        </w:rPr>
      </w:pPr>
      <w:r>
        <w:rPr>
          <w:rFonts w:ascii="Times New Roman" w:eastAsia="Times New Roman" w:hAnsi="Times New Roman" w:cs="Times New Roman"/>
          <w:b/>
          <w:bCs/>
          <w:sz w:val="27"/>
          <w:szCs w:val="27"/>
          <w:lang w:eastAsia="ru-RU"/>
        </w:rPr>
        <w:lastRenderedPageBreak/>
        <w:t xml:space="preserve">                                          </w:t>
      </w:r>
      <w:r w:rsidR="00611F7F" w:rsidRPr="00611F7F">
        <w:rPr>
          <w:rFonts w:ascii="Times New Roman" w:eastAsia="Times New Roman" w:hAnsi="Times New Roman" w:cs="Times New Roman"/>
          <w:b/>
          <w:bCs/>
          <w:sz w:val="27"/>
          <w:szCs w:val="27"/>
          <w:lang w:eastAsia="ru-RU"/>
        </w:rPr>
        <w:t>СПЕЦИАЛЬНАЯ ИНДИВИДУАЛЬНАЯ</w:t>
      </w:r>
    </w:p>
    <w:p w:rsidR="00611F7F" w:rsidRDefault="00611F7F" w:rsidP="00611F7F">
      <w:pPr>
        <w:shd w:val="clear" w:color="auto" w:fill="FFFFFF"/>
        <w:spacing w:before="100" w:beforeAutospacing="1" w:after="100" w:afterAutospacing="1"/>
        <w:jc w:val="center"/>
        <w:rPr>
          <w:rFonts w:ascii="Tahoma" w:eastAsia="Times New Roman" w:hAnsi="Tahoma" w:cs="Tahoma"/>
          <w:sz w:val="18"/>
          <w:szCs w:val="18"/>
          <w:lang w:eastAsia="ru-RU"/>
        </w:rPr>
      </w:pPr>
      <w:r w:rsidRPr="00611F7F">
        <w:rPr>
          <w:rFonts w:ascii="Times New Roman" w:eastAsia="Times New Roman" w:hAnsi="Times New Roman" w:cs="Times New Roman"/>
          <w:b/>
          <w:bCs/>
          <w:sz w:val="27"/>
          <w:szCs w:val="27"/>
          <w:lang w:eastAsia="ru-RU"/>
        </w:rPr>
        <w:t>ПРОГРАММА РАЗВИТИЯ</w:t>
      </w:r>
    </w:p>
    <w:p w:rsidR="00AF7E67" w:rsidRPr="00EB4DC3" w:rsidRDefault="00EC75B5" w:rsidP="00EB4DC3">
      <w:pPr>
        <w:spacing w:after="0"/>
        <w:jc w:val="center"/>
        <w:rPr>
          <w:rFonts w:ascii="Times New Roman" w:eastAsia="Calibri" w:hAnsi="Times New Roman" w:cs="Times New Roman"/>
          <w:sz w:val="28"/>
          <w:szCs w:val="28"/>
        </w:rPr>
      </w:pPr>
      <w:r w:rsidRPr="00EB4DC3">
        <w:rPr>
          <w:rFonts w:ascii="Times New Roman" w:eastAsia="Calibri" w:hAnsi="Times New Roman" w:cs="Times New Roman"/>
          <w:sz w:val="28"/>
          <w:szCs w:val="28"/>
        </w:rPr>
        <w:t>1.</w:t>
      </w:r>
      <w:r w:rsidR="00AF7E67" w:rsidRPr="00EB4DC3">
        <w:rPr>
          <w:rFonts w:ascii="Times New Roman" w:eastAsia="Calibri" w:hAnsi="Times New Roman" w:cs="Times New Roman"/>
          <w:sz w:val="28"/>
          <w:szCs w:val="28"/>
        </w:rPr>
        <w:t>Пояснительная записка</w:t>
      </w:r>
    </w:p>
    <w:p w:rsidR="00AF7E67" w:rsidRPr="00C85866" w:rsidRDefault="00AF7E67" w:rsidP="009D6E92">
      <w:pPr>
        <w:spacing w:after="0"/>
        <w:ind w:left="1134" w:right="850"/>
        <w:jc w:val="both"/>
        <w:rPr>
          <w:rFonts w:ascii="Times New Roman" w:eastAsia="Calibri" w:hAnsi="Times New Roman" w:cs="Times New Roman"/>
          <w:i/>
          <w:iCs/>
          <w:sz w:val="24"/>
          <w:szCs w:val="24"/>
        </w:rPr>
      </w:pPr>
      <w:proofErr w:type="gramStart"/>
      <w:r w:rsidRPr="00C85866">
        <w:rPr>
          <w:rFonts w:ascii="Times New Roman" w:eastAsia="Calibri" w:hAnsi="Times New Roman" w:cs="Times New Roman"/>
          <w:sz w:val="24"/>
          <w:szCs w:val="24"/>
        </w:rPr>
        <w:t xml:space="preserve">Специальная индивидуальная программа развития (СИПР) разработана на основе </w:t>
      </w:r>
      <w:r w:rsidRPr="00C85866">
        <w:rPr>
          <w:rFonts w:ascii="Times New Roman" w:eastAsia="Calibri" w:hAnsi="Times New Roman" w:cs="Times New Roman"/>
          <w:b/>
          <w:bCs/>
          <w:i/>
          <w:iCs/>
          <w:sz w:val="24"/>
          <w:szCs w:val="24"/>
        </w:rPr>
        <w:t>адаптированной основной общеобразовательной программы образования обучающихся с умеренной, тяжелой и глубокой умственной (интеллектуальными нарушениями), тяжелыми и множественными нарушениями  (вариант 2)</w:t>
      </w:r>
      <w:r w:rsidRPr="00C85866">
        <w:rPr>
          <w:rFonts w:ascii="Times New Roman" w:eastAsia="Calibri" w:hAnsi="Times New Roman" w:cs="Times New Roman"/>
          <w:sz w:val="24"/>
          <w:szCs w:val="24"/>
        </w:rPr>
        <w:t xml:space="preserve"> в соответствии с ФГОС для обучающихся с умственной отсталостью (интеллектуальными нарушениями) и нацелена на образование ребенка с ТМНР</w:t>
      </w:r>
      <w:r w:rsidR="00C069BD" w:rsidRPr="00C85866">
        <w:rPr>
          <w:rFonts w:ascii="Times New Roman" w:eastAsia="Calibri" w:hAnsi="Times New Roman" w:cs="Times New Roman"/>
          <w:sz w:val="24"/>
          <w:szCs w:val="24"/>
        </w:rPr>
        <w:t>.</w:t>
      </w:r>
      <w:r w:rsidRPr="00C85866">
        <w:rPr>
          <w:rFonts w:ascii="Times New Roman" w:eastAsia="Calibri" w:hAnsi="Times New Roman" w:cs="Times New Roman"/>
          <w:i/>
          <w:iCs/>
          <w:sz w:val="24"/>
          <w:szCs w:val="24"/>
        </w:rPr>
        <w:t xml:space="preserve"> </w:t>
      </w:r>
      <w:proofErr w:type="gramEnd"/>
    </w:p>
    <w:p w:rsidR="00AF7E67" w:rsidRPr="00C85866" w:rsidRDefault="00EC75B5" w:rsidP="009D6E92">
      <w:pPr>
        <w:spacing w:after="0"/>
        <w:ind w:left="1134" w:right="85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AF7E67" w:rsidRPr="00C85866">
        <w:rPr>
          <w:rFonts w:ascii="Times New Roman" w:eastAsia="Calibri" w:hAnsi="Times New Roman" w:cs="Times New Roman"/>
          <w:b/>
          <w:bCs/>
          <w:sz w:val="24"/>
          <w:szCs w:val="24"/>
        </w:rPr>
        <w:t>Общие сведения об учащемся:</w:t>
      </w:r>
    </w:p>
    <w:p w:rsidR="00AF7E67" w:rsidRPr="00C85866" w:rsidRDefault="00AF7E67" w:rsidP="009D6E92">
      <w:pPr>
        <w:spacing w:after="0"/>
        <w:ind w:left="1134" w:right="850"/>
        <w:jc w:val="both"/>
        <w:rPr>
          <w:rFonts w:ascii="Times New Roman" w:eastAsia="Calibri" w:hAnsi="Times New Roman" w:cs="Times New Roman"/>
          <w:b/>
          <w:bCs/>
          <w:sz w:val="24"/>
          <w:szCs w:val="24"/>
        </w:rPr>
      </w:pPr>
      <w:r w:rsidRPr="00C85866">
        <w:rPr>
          <w:rFonts w:ascii="Times New Roman" w:eastAsia="Calibri" w:hAnsi="Times New Roman" w:cs="Times New Roman"/>
          <w:sz w:val="24"/>
          <w:szCs w:val="24"/>
        </w:rPr>
        <w:t xml:space="preserve">Имя, фамилия ребёнка: Яровой Сергей </w:t>
      </w:r>
      <w:proofErr w:type="spellStart"/>
      <w:r w:rsidRPr="00C85866">
        <w:rPr>
          <w:rFonts w:ascii="Times New Roman" w:eastAsia="Calibri" w:hAnsi="Times New Roman" w:cs="Times New Roman"/>
          <w:sz w:val="24"/>
          <w:szCs w:val="24"/>
        </w:rPr>
        <w:t>Генадьевич</w:t>
      </w:r>
      <w:proofErr w:type="spellEnd"/>
      <w:r w:rsidRPr="00C85866">
        <w:rPr>
          <w:rFonts w:ascii="Times New Roman" w:eastAsia="Calibri" w:hAnsi="Times New Roman" w:cs="Times New Roman"/>
          <w:sz w:val="24"/>
          <w:szCs w:val="24"/>
        </w:rPr>
        <w:t>.</w:t>
      </w:r>
    </w:p>
    <w:p w:rsidR="00AF7E67" w:rsidRPr="00C85866" w:rsidRDefault="00AF7E67" w:rsidP="009D6E92">
      <w:pPr>
        <w:spacing w:after="0"/>
        <w:ind w:left="1134" w:right="850"/>
        <w:jc w:val="both"/>
        <w:rPr>
          <w:rFonts w:ascii="Times New Roman" w:eastAsia="Calibri" w:hAnsi="Times New Roman" w:cs="Times New Roman"/>
          <w:b/>
          <w:bCs/>
          <w:sz w:val="24"/>
          <w:szCs w:val="24"/>
        </w:rPr>
      </w:pPr>
      <w:r w:rsidRPr="00C85866">
        <w:rPr>
          <w:rFonts w:ascii="Times New Roman" w:eastAsia="Calibri" w:hAnsi="Times New Roman" w:cs="Times New Roman"/>
          <w:sz w:val="24"/>
          <w:szCs w:val="24"/>
        </w:rPr>
        <w:t>Возраст ребёнка: 11 лет</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Класс: 1</w:t>
      </w:r>
      <w:r w:rsidR="00C069BD" w:rsidRPr="00C85866">
        <w:rPr>
          <w:rFonts w:ascii="Times New Roman" w:eastAsia="Calibri" w:hAnsi="Times New Roman" w:cs="Times New Roman"/>
          <w:sz w:val="24"/>
          <w:szCs w:val="24"/>
        </w:rPr>
        <w:t xml:space="preserve"> класс</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Год рождения: 08.04.05 </w:t>
      </w:r>
      <w:proofErr w:type="spellStart"/>
      <w:r w:rsidRPr="00C85866">
        <w:rPr>
          <w:rFonts w:ascii="Times New Roman" w:eastAsia="Calibri" w:hAnsi="Times New Roman" w:cs="Times New Roman"/>
          <w:sz w:val="24"/>
          <w:szCs w:val="24"/>
        </w:rPr>
        <w:t>г</w:t>
      </w:r>
      <w:proofErr w:type="gramStart"/>
      <w:r w:rsidRPr="00C85866">
        <w:rPr>
          <w:rFonts w:ascii="Times New Roman" w:eastAsia="Calibri" w:hAnsi="Times New Roman" w:cs="Times New Roman"/>
          <w:sz w:val="24"/>
          <w:szCs w:val="24"/>
        </w:rPr>
        <w:t>.р</w:t>
      </w:r>
      <w:proofErr w:type="spellEnd"/>
      <w:proofErr w:type="gramEnd"/>
      <w:r w:rsidRPr="00C85866">
        <w:rPr>
          <w:rFonts w:ascii="Times New Roman" w:eastAsia="Calibri" w:hAnsi="Times New Roman" w:cs="Times New Roman"/>
          <w:sz w:val="24"/>
          <w:szCs w:val="24"/>
        </w:rPr>
        <w:t xml:space="preserve"> </w:t>
      </w:r>
    </w:p>
    <w:p w:rsidR="00AF7E67" w:rsidRPr="00EB4DC3" w:rsidRDefault="00AF7E67" w:rsidP="009D6E92">
      <w:pPr>
        <w:pStyle w:val="a5"/>
        <w:spacing w:line="276" w:lineRule="auto"/>
        <w:ind w:left="1134" w:right="850"/>
        <w:rPr>
          <w:rFonts w:ascii="Times New Roman" w:hAnsi="Times New Roman" w:cs="Times New Roman"/>
          <w:sz w:val="24"/>
          <w:szCs w:val="24"/>
        </w:rPr>
      </w:pPr>
      <w:r w:rsidRPr="00EB4DC3">
        <w:rPr>
          <w:rFonts w:ascii="Times New Roman" w:eastAsia="Calibri" w:hAnsi="Times New Roman" w:cs="Times New Roman"/>
          <w:sz w:val="24"/>
          <w:szCs w:val="24"/>
        </w:rPr>
        <w:t>Место проживания:</w:t>
      </w:r>
      <w:r w:rsidRPr="00EB4DC3">
        <w:rPr>
          <w:rFonts w:ascii="Times New Roman" w:hAnsi="Times New Roman" w:cs="Times New Roman"/>
          <w:sz w:val="24"/>
          <w:szCs w:val="24"/>
        </w:rPr>
        <w:t xml:space="preserve"> </w:t>
      </w:r>
      <w:proofErr w:type="spellStart"/>
      <w:r w:rsidRPr="00EB4DC3">
        <w:rPr>
          <w:rFonts w:ascii="Times New Roman" w:hAnsi="Times New Roman" w:cs="Times New Roman"/>
          <w:sz w:val="24"/>
          <w:szCs w:val="24"/>
        </w:rPr>
        <w:t>с</w:t>
      </w:r>
      <w:proofErr w:type="gramStart"/>
      <w:r w:rsidRPr="00EB4DC3">
        <w:rPr>
          <w:rFonts w:ascii="Times New Roman" w:hAnsi="Times New Roman" w:cs="Times New Roman"/>
          <w:sz w:val="24"/>
          <w:szCs w:val="24"/>
        </w:rPr>
        <w:t>.П</w:t>
      </w:r>
      <w:proofErr w:type="gramEnd"/>
      <w:r w:rsidRPr="00EB4DC3">
        <w:rPr>
          <w:rFonts w:ascii="Times New Roman" w:hAnsi="Times New Roman" w:cs="Times New Roman"/>
          <w:sz w:val="24"/>
          <w:szCs w:val="24"/>
        </w:rPr>
        <w:t>оповка</w:t>
      </w:r>
      <w:proofErr w:type="spellEnd"/>
      <w:r w:rsidRPr="00EB4DC3">
        <w:rPr>
          <w:rFonts w:ascii="Times New Roman" w:hAnsi="Times New Roman" w:cs="Times New Roman"/>
          <w:sz w:val="24"/>
          <w:szCs w:val="24"/>
        </w:rPr>
        <w:t xml:space="preserve"> ,</w:t>
      </w:r>
      <w:proofErr w:type="spellStart"/>
      <w:r w:rsidRPr="00EB4DC3">
        <w:rPr>
          <w:rFonts w:ascii="Times New Roman" w:hAnsi="Times New Roman" w:cs="Times New Roman"/>
          <w:sz w:val="24"/>
          <w:szCs w:val="24"/>
        </w:rPr>
        <w:t>ул.,Степная</w:t>
      </w:r>
      <w:proofErr w:type="spellEnd"/>
      <w:r w:rsidRPr="00EB4DC3">
        <w:rPr>
          <w:rFonts w:ascii="Times New Roman" w:hAnsi="Times New Roman" w:cs="Times New Roman"/>
          <w:sz w:val="24"/>
          <w:szCs w:val="24"/>
        </w:rPr>
        <w:t xml:space="preserve">  40</w:t>
      </w:r>
    </w:p>
    <w:p w:rsidR="00AF7E67" w:rsidRPr="00EB4DC3" w:rsidRDefault="00AF7E67" w:rsidP="009D6E92">
      <w:pPr>
        <w:pStyle w:val="a5"/>
        <w:spacing w:line="276" w:lineRule="auto"/>
        <w:ind w:left="1134" w:right="850"/>
        <w:rPr>
          <w:rFonts w:ascii="Times New Roman" w:hAnsi="Times New Roman" w:cs="Times New Roman"/>
          <w:sz w:val="24"/>
          <w:szCs w:val="24"/>
        </w:rPr>
      </w:pPr>
      <w:r w:rsidRPr="00EB4DC3">
        <w:rPr>
          <w:rFonts w:ascii="Times New Roman" w:hAnsi="Times New Roman" w:cs="Times New Roman"/>
          <w:sz w:val="24"/>
          <w:szCs w:val="24"/>
        </w:rPr>
        <w:t>Мать: Яровая Марина Владимировна</w:t>
      </w:r>
    </w:p>
    <w:p w:rsidR="00AF7E67" w:rsidRPr="00EB4DC3" w:rsidRDefault="00AF7E67" w:rsidP="009D6E92">
      <w:pPr>
        <w:pStyle w:val="a5"/>
        <w:spacing w:line="276" w:lineRule="auto"/>
        <w:ind w:left="1134" w:right="850"/>
        <w:rPr>
          <w:rFonts w:ascii="Times New Roman" w:hAnsi="Times New Roman" w:cs="Times New Roman"/>
          <w:sz w:val="24"/>
          <w:szCs w:val="24"/>
        </w:rPr>
      </w:pPr>
      <w:r w:rsidRPr="00EB4DC3">
        <w:rPr>
          <w:rFonts w:ascii="Times New Roman" w:hAnsi="Times New Roman" w:cs="Times New Roman"/>
          <w:sz w:val="24"/>
          <w:szCs w:val="24"/>
        </w:rPr>
        <w:t>Отец: нет</w:t>
      </w:r>
    </w:p>
    <w:p w:rsidR="00AF7E67" w:rsidRPr="00EB4DC3" w:rsidRDefault="00AF7E67" w:rsidP="009D6E92">
      <w:pPr>
        <w:pStyle w:val="a5"/>
        <w:spacing w:line="276" w:lineRule="auto"/>
        <w:ind w:left="1134" w:right="850"/>
        <w:rPr>
          <w:rFonts w:ascii="Times New Roman" w:hAnsi="Times New Roman" w:cs="Times New Roman"/>
          <w:sz w:val="24"/>
          <w:szCs w:val="24"/>
        </w:rPr>
      </w:pPr>
      <w:r w:rsidRPr="00EB4DC3">
        <w:rPr>
          <w:rFonts w:ascii="Times New Roman" w:hAnsi="Times New Roman" w:cs="Times New Roman"/>
          <w:sz w:val="24"/>
          <w:szCs w:val="24"/>
        </w:rPr>
        <w:t>Год обучения: 1</w:t>
      </w:r>
      <w:r w:rsidR="00C069BD" w:rsidRPr="00EB4DC3">
        <w:rPr>
          <w:rFonts w:ascii="Times New Roman" w:hAnsi="Times New Roman" w:cs="Times New Roman"/>
          <w:sz w:val="24"/>
          <w:szCs w:val="24"/>
        </w:rPr>
        <w:t>год</w:t>
      </w:r>
    </w:p>
    <w:p w:rsidR="00AF7E67" w:rsidRPr="00EB4DC3" w:rsidRDefault="00AF7E67" w:rsidP="009D6E92">
      <w:pPr>
        <w:pStyle w:val="a5"/>
        <w:spacing w:line="276" w:lineRule="auto"/>
        <w:ind w:left="1134" w:right="850"/>
        <w:rPr>
          <w:rFonts w:ascii="Times New Roman" w:hAnsi="Times New Roman" w:cs="Times New Roman"/>
          <w:sz w:val="24"/>
          <w:szCs w:val="24"/>
        </w:rPr>
      </w:pPr>
      <w:r w:rsidRPr="00EB4DC3">
        <w:rPr>
          <w:rFonts w:ascii="Times New Roman" w:hAnsi="Times New Roman" w:cs="Times New Roman"/>
          <w:sz w:val="24"/>
          <w:szCs w:val="24"/>
        </w:rPr>
        <w:t xml:space="preserve">Форма обучения: </w:t>
      </w:r>
      <w:r w:rsidR="00C069BD" w:rsidRPr="00EB4DC3">
        <w:rPr>
          <w:rFonts w:ascii="Times New Roman" w:hAnsi="Times New Roman" w:cs="Times New Roman"/>
          <w:sz w:val="24"/>
          <w:szCs w:val="24"/>
        </w:rPr>
        <w:t>семейное обучение</w:t>
      </w:r>
    </w:p>
    <w:p w:rsidR="00AF7E67" w:rsidRPr="00EB4DC3" w:rsidRDefault="00C069BD" w:rsidP="009D6E92">
      <w:pPr>
        <w:spacing w:after="0" w:line="360" w:lineRule="auto"/>
        <w:ind w:left="1134" w:right="850"/>
        <w:jc w:val="center"/>
        <w:rPr>
          <w:rFonts w:ascii="Times New Roman" w:eastAsia="Calibri" w:hAnsi="Times New Roman" w:cs="Times New Roman"/>
          <w:bCs/>
          <w:sz w:val="28"/>
          <w:szCs w:val="28"/>
        </w:rPr>
      </w:pPr>
      <w:r w:rsidRPr="00EB4DC3">
        <w:rPr>
          <w:rFonts w:ascii="Times New Roman" w:eastAsia="Calibri" w:hAnsi="Times New Roman" w:cs="Times New Roman"/>
          <w:bCs/>
          <w:sz w:val="28"/>
          <w:szCs w:val="28"/>
        </w:rPr>
        <w:t>2.</w:t>
      </w:r>
      <w:r w:rsidR="00AF7E67" w:rsidRPr="00EB4DC3">
        <w:rPr>
          <w:rFonts w:ascii="Times New Roman" w:eastAsia="Calibri" w:hAnsi="Times New Roman" w:cs="Times New Roman"/>
          <w:bCs/>
          <w:sz w:val="28"/>
          <w:szCs w:val="28"/>
        </w:rPr>
        <w:t>Нормативные документы:</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Закон РФ от 29 декабря 2012 г. № 273 – ФЗ «Об образовании в Российской Федерации».</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Приказ </w:t>
      </w:r>
      <w:proofErr w:type="spellStart"/>
      <w:r w:rsidRPr="00C85866">
        <w:rPr>
          <w:rFonts w:ascii="Times New Roman" w:eastAsia="Calibri" w:hAnsi="Times New Roman" w:cs="Times New Roman"/>
          <w:sz w:val="24"/>
          <w:szCs w:val="24"/>
        </w:rPr>
        <w:t>Минобрнауки</w:t>
      </w:r>
      <w:proofErr w:type="spellEnd"/>
      <w:r w:rsidRPr="00C85866">
        <w:rPr>
          <w:rFonts w:ascii="Times New Roman" w:eastAsia="Calibri" w:hAnsi="Times New Roman" w:cs="Times New Roman"/>
          <w:sz w:val="24"/>
          <w:szCs w:val="24"/>
        </w:rPr>
        <w:t xml:space="preserve"> России от 19 декабря 2014 года № 1599 «Об утверждении федерального государственного образовательного стандарта образования </w:t>
      </w:r>
      <w:proofErr w:type="gramStart"/>
      <w:r w:rsidRPr="00C85866">
        <w:rPr>
          <w:rFonts w:ascii="Times New Roman" w:eastAsia="Calibri" w:hAnsi="Times New Roman" w:cs="Times New Roman"/>
          <w:sz w:val="24"/>
          <w:szCs w:val="24"/>
        </w:rPr>
        <w:t>обучающихся</w:t>
      </w:r>
      <w:proofErr w:type="gramEnd"/>
      <w:r w:rsidRPr="00C85866">
        <w:rPr>
          <w:rFonts w:ascii="Times New Roman" w:eastAsia="Calibri" w:hAnsi="Times New Roman" w:cs="Times New Roman"/>
          <w:sz w:val="24"/>
          <w:szCs w:val="24"/>
        </w:rPr>
        <w:t xml:space="preserve"> с умственной отсталостью (интеллектуальными нарушениями)», зарегистрирован в Минюсте России   3 февраля 2015 года № 35850.</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Постановление Главного санитарного врача РФ от 29 декабря 2010 г. № 189 г. Москва «Об утверждении СанПиН 2.4.2.2821 – 10 «</w:t>
      </w:r>
      <w:proofErr w:type="spellStart"/>
      <w:r w:rsidRPr="00C85866">
        <w:rPr>
          <w:rFonts w:ascii="Times New Roman" w:eastAsia="Calibri" w:hAnsi="Times New Roman" w:cs="Times New Roman"/>
          <w:sz w:val="24"/>
          <w:szCs w:val="24"/>
        </w:rPr>
        <w:t>Санитарно</w:t>
      </w:r>
      <w:proofErr w:type="spellEnd"/>
      <w:r w:rsidRPr="00C85866">
        <w:rPr>
          <w:rFonts w:ascii="Times New Roman" w:eastAsia="Calibri" w:hAnsi="Times New Roman" w:cs="Times New Roman"/>
          <w:sz w:val="24"/>
          <w:szCs w:val="24"/>
        </w:rPr>
        <w:t xml:space="preserve"> – эпидемиологические требования к условиям и организации обучения в общеобразовательных учреждениях, зарегистрировано в Минюсте РФ 3 марта 2011, рег. № 19993»».</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Приказ Министерства образования и науки РФ от 30 августа 2013 №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Адаптированная основная общеобразовательная программа для обучающихся с умеренной, тяжелой и глубокой умственной отсталостью (интеллектуальными нарушениями), тяжелыми множественными нарушениями развития (вариант 2) (проект).</w:t>
      </w:r>
    </w:p>
    <w:p w:rsidR="00AF7E67" w:rsidRPr="00EB4DC3" w:rsidRDefault="00EB4DC3" w:rsidP="009D6E92">
      <w:pPr>
        <w:spacing w:after="0"/>
        <w:ind w:left="1134" w:right="850"/>
        <w:jc w:val="center"/>
        <w:rPr>
          <w:rFonts w:ascii="Times New Roman" w:eastAsia="Calibri" w:hAnsi="Times New Roman" w:cs="Times New Roman"/>
          <w:bCs/>
          <w:sz w:val="28"/>
          <w:szCs w:val="28"/>
        </w:rPr>
      </w:pPr>
      <w:r w:rsidRPr="00EB4DC3">
        <w:rPr>
          <w:rFonts w:ascii="Times New Roman" w:eastAsia="Calibri" w:hAnsi="Times New Roman" w:cs="Times New Roman"/>
          <w:bCs/>
          <w:sz w:val="28"/>
          <w:szCs w:val="28"/>
        </w:rPr>
        <w:t>3.</w:t>
      </w:r>
      <w:r w:rsidR="00AF7E67" w:rsidRPr="00EB4DC3">
        <w:rPr>
          <w:rFonts w:ascii="Times New Roman" w:eastAsia="Calibri" w:hAnsi="Times New Roman" w:cs="Times New Roman"/>
          <w:bCs/>
          <w:sz w:val="28"/>
          <w:szCs w:val="28"/>
        </w:rPr>
        <w:t>Общая  характеристика развития обучающегося с ТМНР:</w:t>
      </w:r>
    </w:p>
    <w:p w:rsidR="00EB4DC3" w:rsidRDefault="00EB4DC3" w:rsidP="009D6E92">
      <w:pPr>
        <w:ind w:left="1134" w:right="850"/>
        <w:rPr>
          <w:rFonts w:ascii="Times New Roman" w:hAnsi="Times New Roman" w:cs="Times New Roman"/>
          <w:sz w:val="24"/>
          <w:szCs w:val="24"/>
        </w:rPr>
      </w:pPr>
      <w:r w:rsidRPr="00EB4DC3">
        <w:rPr>
          <w:rFonts w:ascii="Times New Roman" w:hAnsi="Times New Roman" w:cs="Times New Roman"/>
          <w:sz w:val="24"/>
          <w:szCs w:val="24"/>
        </w:rPr>
        <w:t>С 1 сентября 2016 года мальчик обучается на дому по адаптированной образовательной программе для детей с тяжелой степенью умственной отсталости, на основании коллегиального заключения районной  психолого-медико-педагогической комиссии от 19.08.2016г.</w:t>
      </w:r>
    </w:p>
    <w:p w:rsidR="00AF7E67" w:rsidRPr="00EB4DC3" w:rsidRDefault="00AF7E67" w:rsidP="009D6E92">
      <w:pPr>
        <w:ind w:left="1134" w:right="850"/>
        <w:rPr>
          <w:rFonts w:ascii="Times New Roman" w:hAnsi="Times New Roman" w:cs="Times New Roman"/>
          <w:sz w:val="24"/>
          <w:szCs w:val="24"/>
        </w:rPr>
      </w:pPr>
      <w:r w:rsidRPr="00C85866">
        <w:rPr>
          <w:rFonts w:ascii="Times New Roman" w:eastAsia="Calibri" w:hAnsi="Times New Roman" w:cs="Times New Roman"/>
          <w:sz w:val="24"/>
          <w:szCs w:val="24"/>
        </w:rPr>
        <w:lastRenderedPageBreak/>
        <w:t xml:space="preserve">У ребенка сложная структура нарушения развития, обусловленная интеллектуальным и психофизическим недоразвитием в тяжелой степени.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Соматическое состояние: ребенок ослаблен, часто болеет простудными заболеваниями, с </w:t>
      </w:r>
      <w:proofErr w:type="gramStart"/>
      <w:r w:rsidRPr="00C85866">
        <w:rPr>
          <w:rFonts w:ascii="Times New Roman" w:eastAsia="Calibri" w:hAnsi="Times New Roman" w:cs="Times New Roman"/>
          <w:sz w:val="24"/>
          <w:szCs w:val="24"/>
        </w:rPr>
        <w:t>выраженной</w:t>
      </w:r>
      <w:proofErr w:type="gramEnd"/>
      <w:r w:rsidRPr="00C85866">
        <w:rPr>
          <w:rFonts w:ascii="Times New Roman" w:eastAsia="Calibri" w:hAnsi="Times New Roman" w:cs="Times New Roman"/>
          <w:sz w:val="24"/>
          <w:szCs w:val="24"/>
        </w:rPr>
        <w:t xml:space="preserve"> метеочувствительностью.</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Отмечаются трудности переключения на другие виды деятельности, недостаточность концентрации внимания, замедленность восприятия, снижение объема механической памяти, низкая познавательная активность, что проявляется в пониженном интересе к заданиям, плохой сосредоточенности, медлительности и пониженной переключаемости психических процессов. Ребенок с тяжелой умственной отсталостью имеет конкретное негибкое мышление, образование отвлеченных понятий </w:t>
      </w:r>
      <w:proofErr w:type="gramStart"/>
      <w:r w:rsidRPr="00C85866">
        <w:rPr>
          <w:rFonts w:ascii="Times New Roman" w:eastAsia="Calibri" w:hAnsi="Times New Roman" w:cs="Times New Roman"/>
          <w:sz w:val="24"/>
          <w:szCs w:val="24"/>
        </w:rPr>
        <w:t>значительно затруднено</w:t>
      </w:r>
      <w:proofErr w:type="gramEnd"/>
      <w:r w:rsidRPr="00C85866">
        <w:rPr>
          <w:rFonts w:ascii="Times New Roman" w:eastAsia="Calibri" w:hAnsi="Times New Roman" w:cs="Times New Roman"/>
          <w:sz w:val="24"/>
          <w:szCs w:val="24"/>
        </w:rPr>
        <w:t xml:space="preserve"> или невозможно, внимание с трудом привлекается, отличается неустойчивостью и отвлекаемостью, отличается низким уровнем продуктивности из-за быстрой истощаемости. Внимание на предмете удерживает непродолжительное время. Слабость активного внимания препятствует решению задач познавательного развития, однако, при высокой мотивации, его продолжительность может быть увеличена. Характерна повышенная утомляемость. Работоспособность (10 мин) быстро истощается. </w:t>
      </w:r>
      <w:proofErr w:type="gramStart"/>
      <w:r w:rsidRPr="00C85866">
        <w:rPr>
          <w:rFonts w:ascii="Times New Roman" w:eastAsia="Calibri" w:hAnsi="Times New Roman" w:cs="Times New Roman"/>
          <w:sz w:val="24"/>
          <w:szCs w:val="24"/>
        </w:rPr>
        <w:t>Обучающийся</w:t>
      </w:r>
      <w:proofErr w:type="gramEnd"/>
      <w:r w:rsidRPr="00C85866">
        <w:rPr>
          <w:rFonts w:ascii="Times New Roman" w:eastAsia="Calibri" w:hAnsi="Times New Roman" w:cs="Times New Roman"/>
          <w:sz w:val="24"/>
          <w:szCs w:val="24"/>
        </w:rPr>
        <w:t xml:space="preserve"> с трудом сосредотачивается на задании, в результате утомления возникает двигательное беспокойство: начинает суетиться, махать руками и ногами. Нарушено переключение внимания. Требуется неоднократная стимуляция внимания. Удается привлечь внимание к некоторым ярким и звучащим предметам или к постоянно меняющемуся изображению в телевизоре.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Наблюдается значительное недоразвитие восприятия и памяти. Память кратковременная, неустойчивая, ситуативная. </w:t>
      </w:r>
      <w:proofErr w:type="gramStart"/>
      <w:r w:rsidRPr="00C85866">
        <w:rPr>
          <w:rFonts w:ascii="Times New Roman" w:eastAsia="Calibri" w:hAnsi="Times New Roman" w:cs="Times New Roman"/>
          <w:sz w:val="24"/>
          <w:szCs w:val="24"/>
        </w:rPr>
        <w:t>Вместе с тем, при целенаправленной планомерной коррекционно-педагогической работе, у обучающегося формируются элементарные представления об окружающей действительности и о себе.</w:t>
      </w:r>
      <w:proofErr w:type="gramEnd"/>
      <w:r w:rsidRPr="00C85866">
        <w:rPr>
          <w:rFonts w:ascii="Times New Roman" w:eastAsia="Calibri" w:hAnsi="Times New Roman" w:cs="Times New Roman"/>
          <w:sz w:val="24"/>
          <w:szCs w:val="24"/>
        </w:rPr>
        <w:t xml:space="preserve"> Перенос освоенных действий и применение представлений в новых ситуациях часто затруднены, требуются дополнительные в них упражнения.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Языковые средства </w:t>
      </w:r>
      <w:proofErr w:type="spellStart"/>
      <w:r w:rsidRPr="00C85866">
        <w:rPr>
          <w:rFonts w:ascii="Times New Roman" w:eastAsia="Calibri" w:hAnsi="Times New Roman" w:cs="Times New Roman"/>
          <w:sz w:val="24"/>
          <w:szCs w:val="24"/>
        </w:rPr>
        <w:t>несформирова</w:t>
      </w:r>
      <w:r w:rsidR="00EB4DC3">
        <w:rPr>
          <w:rFonts w:ascii="Times New Roman" w:eastAsia="Calibri" w:hAnsi="Times New Roman" w:cs="Times New Roman"/>
          <w:sz w:val="24"/>
          <w:szCs w:val="24"/>
        </w:rPr>
        <w:t>нны</w:t>
      </w:r>
      <w:proofErr w:type="spellEnd"/>
      <w:r w:rsidR="00EB4DC3">
        <w:rPr>
          <w:rFonts w:ascii="Times New Roman" w:eastAsia="Calibri" w:hAnsi="Times New Roman" w:cs="Times New Roman"/>
          <w:sz w:val="24"/>
          <w:szCs w:val="24"/>
        </w:rPr>
        <w:t xml:space="preserve">, ребенок не владеет речью. </w:t>
      </w:r>
      <w:r w:rsidRPr="00C85866">
        <w:rPr>
          <w:rFonts w:ascii="Times New Roman" w:eastAsia="Calibri" w:hAnsi="Times New Roman" w:cs="Times New Roman"/>
          <w:sz w:val="24"/>
          <w:szCs w:val="24"/>
        </w:rPr>
        <w:t xml:space="preserve">Отмечается своеобразное нарушение всех структурных компонентов речи: фонетико-фонематического, лексического и грамматического. Затруднено или невозможно формирование устной и письменной речи, т. к., по Заключению РПМПК от </w:t>
      </w:r>
      <w:r w:rsidR="00BF385C" w:rsidRPr="00C85866">
        <w:rPr>
          <w:rFonts w:ascii="Times New Roman" w:eastAsia="Calibri" w:hAnsi="Times New Roman" w:cs="Times New Roman"/>
          <w:sz w:val="24"/>
          <w:szCs w:val="24"/>
        </w:rPr>
        <w:t>19.08.05  г</w:t>
      </w:r>
      <w:r w:rsidRPr="00C85866">
        <w:rPr>
          <w:rFonts w:ascii="Times New Roman" w:eastAsia="Calibri" w:hAnsi="Times New Roman" w:cs="Times New Roman"/>
          <w:sz w:val="24"/>
          <w:szCs w:val="24"/>
        </w:rPr>
        <w:t>., у ребенка системное недоразвитие речи в тяжелой степени выраженности. Мальчик понимает названия некоторых реальных предмет</w:t>
      </w:r>
      <w:r w:rsidR="00BF385C" w:rsidRPr="00C85866">
        <w:rPr>
          <w:rFonts w:ascii="Times New Roman" w:eastAsia="Calibri" w:hAnsi="Times New Roman" w:cs="Times New Roman"/>
          <w:sz w:val="24"/>
          <w:szCs w:val="24"/>
        </w:rPr>
        <w:t>ов, реагирует и знает свое имя</w:t>
      </w:r>
      <w:r w:rsidRPr="00C85866">
        <w:rPr>
          <w:rFonts w:ascii="Times New Roman" w:eastAsia="Calibri" w:hAnsi="Times New Roman" w:cs="Times New Roman"/>
          <w:sz w:val="24"/>
          <w:szCs w:val="24"/>
        </w:rPr>
        <w:t>, различает по голосу окружающих взрослых. Привлекает внимание взрослых с помощью вокализаций, двигательного беспокойства.  Слабо понимает обращенную речь, связанную с изучением нового материала.</w:t>
      </w:r>
    </w:p>
    <w:p w:rsidR="00BF385C"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Наблюдается </w:t>
      </w:r>
      <w:proofErr w:type="spellStart"/>
      <w:r w:rsidRPr="00C85866">
        <w:rPr>
          <w:rFonts w:ascii="Times New Roman" w:eastAsia="Calibri" w:hAnsi="Times New Roman" w:cs="Times New Roman"/>
          <w:sz w:val="24"/>
          <w:szCs w:val="24"/>
        </w:rPr>
        <w:t>несформированность</w:t>
      </w:r>
      <w:proofErr w:type="spellEnd"/>
      <w:r w:rsidRPr="00C85866">
        <w:rPr>
          <w:rFonts w:ascii="Times New Roman" w:eastAsia="Calibri" w:hAnsi="Times New Roman" w:cs="Times New Roman"/>
          <w:sz w:val="24"/>
          <w:szCs w:val="24"/>
        </w:rPr>
        <w:t xml:space="preserve"> эмоционально-волевой сферы. В связи со спецификой эмоциональной сферы, неразвитостью волевых процессов, ребенок не способен произвольно регулировать свое эмоциональное состояние в ходе любой организованной деятельности, что иногда проявляется в негативных поведенческих реакциях (машет руками и ногами). Выражает положительные эмоции, услышав свое имя. Узнает по голосу учителя.</w:t>
      </w:r>
    </w:p>
    <w:p w:rsidR="00BF385C"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Кроме всего перечисленного, трудности в обучении вызываются недоразвитием мотивационно-</w:t>
      </w:r>
      <w:proofErr w:type="spellStart"/>
      <w:r w:rsidRPr="00C85866">
        <w:rPr>
          <w:rFonts w:ascii="Times New Roman" w:eastAsia="Calibri" w:hAnsi="Times New Roman" w:cs="Times New Roman"/>
          <w:sz w:val="24"/>
          <w:szCs w:val="24"/>
        </w:rPr>
        <w:t>потребностной</w:t>
      </w:r>
      <w:proofErr w:type="spellEnd"/>
      <w:r w:rsidRPr="00C85866">
        <w:rPr>
          <w:rFonts w:ascii="Times New Roman" w:eastAsia="Calibri" w:hAnsi="Times New Roman" w:cs="Times New Roman"/>
          <w:sz w:val="24"/>
          <w:szCs w:val="24"/>
        </w:rPr>
        <w:t xml:space="preserve"> сферы. Интерес к какой-либо деятельности, если </w:t>
      </w:r>
      <w:r w:rsidRPr="00C85866">
        <w:rPr>
          <w:rFonts w:ascii="Times New Roman" w:eastAsia="Calibri" w:hAnsi="Times New Roman" w:cs="Times New Roman"/>
          <w:sz w:val="24"/>
          <w:szCs w:val="24"/>
        </w:rPr>
        <w:lastRenderedPageBreak/>
        <w:t xml:space="preserve">возникает, то, как правило, носит кратковременный, неустойчивый характер. Мальчик отказывается от выполнения трудных заданий.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Ребенку сложно следить глазами за своими движениями, нарушена зрительно-моторная координация, нет единства поля зрения и поля действия. Указывает на источник звука взглядом, поворачивается к нему (с помощью взрослого), находит предмет глазами (с помощью взрослого), фиксирует взгляд на предмете</w:t>
      </w:r>
      <w:proofErr w:type="gramStart"/>
      <w:r w:rsidRPr="00C85866">
        <w:rPr>
          <w:rFonts w:ascii="Times New Roman" w:eastAsia="Calibri" w:hAnsi="Times New Roman" w:cs="Times New Roman"/>
          <w:sz w:val="24"/>
          <w:szCs w:val="24"/>
        </w:rPr>
        <w:t xml:space="preserve"> </w:t>
      </w:r>
      <w:r w:rsidR="00BF385C" w:rsidRPr="00C85866">
        <w:rPr>
          <w:rFonts w:ascii="Times New Roman" w:eastAsia="Calibri" w:hAnsi="Times New Roman" w:cs="Times New Roman"/>
          <w:sz w:val="24"/>
          <w:szCs w:val="24"/>
        </w:rPr>
        <w:t>,</w:t>
      </w:r>
      <w:proofErr w:type="gramEnd"/>
      <w:r w:rsidRPr="00C85866">
        <w:rPr>
          <w:rFonts w:ascii="Times New Roman" w:eastAsia="Calibri" w:hAnsi="Times New Roman" w:cs="Times New Roman"/>
          <w:sz w:val="24"/>
          <w:szCs w:val="24"/>
        </w:rPr>
        <w:t xml:space="preserve">фиксирует взгляд на светящемся предмете </w:t>
      </w:r>
      <w:r w:rsidR="00BF385C" w:rsidRPr="00C85866">
        <w:rPr>
          <w:rFonts w:ascii="Times New Roman" w:eastAsia="Calibri" w:hAnsi="Times New Roman" w:cs="Times New Roman"/>
          <w:sz w:val="24"/>
          <w:szCs w:val="24"/>
        </w:rPr>
        <w:t>,</w:t>
      </w:r>
      <w:r w:rsidRPr="00C85866">
        <w:rPr>
          <w:rFonts w:ascii="Times New Roman" w:eastAsia="Calibri" w:hAnsi="Times New Roman" w:cs="Times New Roman"/>
          <w:sz w:val="24"/>
          <w:szCs w:val="24"/>
        </w:rPr>
        <w:t>фиксирует взгляд на лице взрослого прослеживает предмет взглядом с помощью учителя.</w:t>
      </w:r>
    </w:p>
    <w:p w:rsidR="00BF385C"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Ребенок испытывает потребность в уходе и присмотре. Необходимый объем помощи со стороны окружающих: полный, постоянный. Навыки самообслуживания не сформированы, запланирована работа по их формированию  в рамках учебного предмета «Человек». Соблюдается режим дня. Совместно </w:t>
      </w:r>
      <w:proofErr w:type="gramStart"/>
      <w:r w:rsidRPr="00C85866">
        <w:rPr>
          <w:rFonts w:ascii="Times New Roman" w:eastAsia="Calibri" w:hAnsi="Times New Roman" w:cs="Times New Roman"/>
          <w:sz w:val="24"/>
          <w:szCs w:val="24"/>
        </w:rPr>
        <w:t>со</w:t>
      </w:r>
      <w:proofErr w:type="gramEnd"/>
      <w:r w:rsidRPr="00C85866">
        <w:rPr>
          <w:rFonts w:ascii="Times New Roman" w:eastAsia="Calibri" w:hAnsi="Times New Roman" w:cs="Times New Roman"/>
          <w:sz w:val="24"/>
          <w:szCs w:val="24"/>
        </w:rPr>
        <w:t xml:space="preserve"> взрослым моется, вытирается, чистит зубы.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Реагирует на сигнальные слова  типа «не бросай». Знает своё имя, фамилию. Показывает по просьбе учителя части тела: руку, ногу, голову и др. Когда его </w:t>
      </w:r>
      <w:proofErr w:type="gramStart"/>
      <w:r w:rsidRPr="00C85866">
        <w:rPr>
          <w:rFonts w:ascii="Times New Roman" w:eastAsia="Calibri" w:hAnsi="Times New Roman" w:cs="Times New Roman"/>
          <w:sz w:val="24"/>
          <w:szCs w:val="24"/>
        </w:rPr>
        <w:t>зовут</w:t>
      </w:r>
      <w:proofErr w:type="gramEnd"/>
      <w:r w:rsidRPr="00C85866">
        <w:rPr>
          <w:rFonts w:ascii="Times New Roman" w:eastAsia="Calibri" w:hAnsi="Times New Roman" w:cs="Times New Roman"/>
          <w:sz w:val="24"/>
          <w:szCs w:val="24"/>
        </w:rPr>
        <w:t xml:space="preserve"> </w:t>
      </w:r>
      <w:r w:rsidR="0098626B" w:rsidRPr="00C85866">
        <w:rPr>
          <w:rFonts w:ascii="Times New Roman" w:eastAsia="Calibri" w:hAnsi="Times New Roman" w:cs="Times New Roman"/>
          <w:sz w:val="24"/>
          <w:szCs w:val="24"/>
        </w:rPr>
        <w:t>идет</w:t>
      </w:r>
      <w:r w:rsidRPr="00C85866">
        <w:rPr>
          <w:rFonts w:ascii="Times New Roman" w:eastAsia="Calibri" w:hAnsi="Times New Roman" w:cs="Times New Roman"/>
          <w:sz w:val="24"/>
          <w:szCs w:val="24"/>
        </w:rPr>
        <w:t xml:space="preserve"> к учителю.</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Ребенок сам  может взять кубик, брусок в руку и положить их друг на друга. Пирамидки, мозаику собирает с прямой помощью учителя. Характер действий с предметами: хаотичный. Отмечаются неспецифические манипуляции: стучит игрушкой об парту, машет рукой. Манипулиру</w:t>
      </w:r>
      <w:r w:rsidRPr="00C85866">
        <w:rPr>
          <w:rFonts w:ascii="Times New Roman" w:eastAsia="Calibri" w:hAnsi="Times New Roman" w:cs="Times New Roman"/>
          <w:sz w:val="24"/>
          <w:szCs w:val="24"/>
        </w:rPr>
        <w:softHyphen/>
        <w:t>ет предметами неупорядо</w:t>
      </w:r>
      <w:r w:rsidRPr="00C85866">
        <w:rPr>
          <w:rFonts w:ascii="Times New Roman" w:eastAsia="Calibri" w:hAnsi="Times New Roman" w:cs="Times New Roman"/>
          <w:sz w:val="24"/>
          <w:szCs w:val="24"/>
        </w:rPr>
        <w:softHyphen/>
        <w:t>ченно, не отбрасывая ненужные вари</w:t>
      </w:r>
      <w:r w:rsidRPr="00C85866">
        <w:rPr>
          <w:rFonts w:ascii="Times New Roman" w:eastAsia="Calibri" w:hAnsi="Times New Roman" w:cs="Times New Roman"/>
          <w:sz w:val="24"/>
          <w:szCs w:val="24"/>
        </w:rPr>
        <w:softHyphen/>
        <w:t>анты, не выделяя существенные при</w:t>
      </w:r>
      <w:r w:rsidRPr="00C85866">
        <w:rPr>
          <w:rFonts w:ascii="Times New Roman" w:eastAsia="Calibri" w:hAnsi="Times New Roman" w:cs="Times New Roman"/>
          <w:sz w:val="24"/>
          <w:szCs w:val="24"/>
        </w:rPr>
        <w:softHyphen/>
        <w:t>знаки предмета. Осуществляет захват предметов и разжимание пальцев рук только при стимуляции и помощи педагога. Доступны кратковременные элементарные перцептивные действия (ощупывание, надавливание, сжимание в руке, рассматривание предметов) с помощью взрослого.</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Не использует поисковые способы ори</w:t>
      </w:r>
      <w:r w:rsidRPr="00C85866">
        <w:rPr>
          <w:rFonts w:ascii="Times New Roman" w:eastAsia="Calibri" w:hAnsi="Times New Roman" w:cs="Times New Roman"/>
          <w:sz w:val="24"/>
          <w:szCs w:val="24"/>
        </w:rPr>
        <w:softHyphen/>
        <w:t>ентировки, действует без учета свой</w:t>
      </w:r>
      <w:proofErr w:type="gramStart"/>
      <w:r w:rsidRPr="00C85866">
        <w:rPr>
          <w:rFonts w:ascii="Times New Roman" w:eastAsia="Calibri" w:hAnsi="Times New Roman" w:cs="Times New Roman"/>
          <w:sz w:val="24"/>
          <w:szCs w:val="24"/>
        </w:rPr>
        <w:t>ств пр</w:t>
      </w:r>
      <w:proofErr w:type="gramEnd"/>
      <w:r w:rsidRPr="00C85866">
        <w:rPr>
          <w:rFonts w:ascii="Times New Roman" w:eastAsia="Calibri" w:hAnsi="Times New Roman" w:cs="Times New Roman"/>
          <w:sz w:val="24"/>
          <w:szCs w:val="24"/>
        </w:rPr>
        <w:t xml:space="preserve">едмета, не переносит знания и опыт на новые предметы, в новую ситуацию. </w:t>
      </w:r>
    </w:p>
    <w:p w:rsidR="00AF7E67" w:rsidRPr="00C85866" w:rsidRDefault="00AF7E67" w:rsidP="009D6E92">
      <w:pPr>
        <w:spacing w:after="0"/>
        <w:ind w:left="1134" w:right="850"/>
        <w:jc w:val="both"/>
        <w:rPr>
          <w:rFonts w:ascii="Times New Roman" w:eastAsia="Calibri" w:hAnsi="Times New Roman" w:cs="Times New Roman"/>
          <w:sz w:val="24"/>
          <w:szCs w:val="24"/>
        </w:rPr>
      </w:pPr>
      <w:proofErr w:type="gramStart"/>
      <w:r w:rsidRPr="00C85866">
        <w:rPr>
          <w:rFonts w:ascii="Times New Roman" w:eastAsia="Calibri" w:hAnsi="Times New Roman" w:cs="Times New Roman"/>
          <w:sz w:val="24"/>
          <w:szCs w:val="24"/>
        </w:rPr>
        <w:t xml:space="preserve">Тактильное обследование материала (крупа, вата фасоль, горох, пластилин, глина, целлофановый пакет, бумажные салфетки, бумага) не вызывает негативной реакции, прислушивается к ощущениям, улыбается, игры с материалом вызывают эмоциональную активность. </w:t>
      </w:r>
      <w:proofErr w:type="gramEnd"/>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Умеет трясти бубен, бьет с учителем палочками по барабану. Любит смотреть телевизор.</w:t>
      </w:r>
    </w:p>
    <w:p w:rsidR="00AF7E67" w:rsidRPr="00EB4DC3" w:rsidRDefault="00AF7E67" w:rsidP="009D6E92">
      <w:pPr>
        <w:spacing w:after="0"/>
        <w:ind w:left="1134" w:right="850"/>
        <w:rPr>
          <w:rFonts w:ascii="Times New Roman" w:eastAsia="Calibri" w:hAnsi="Times New Roman" w:cs="Times New Roman"/>
          <w:b/>
          <w:bCs/>
          <w:sz w:val="28"/>
          <w:szCs w:val="28"/>
          <w:u w:val="single"/>
        </w:rPr>
      </w:pPr>
      <w:r w:rsidRPr="00EB4DC3">
        <w:rPr>
          <w:rFonts w:ascii="Times New Roman" w:eastAsia="Calibri" w:hAnsi="Times New Roman" w:cs="Times New Roman"/>
          <w:bCs/>
          <w:sz w:val="28"/>
          <w:szCs w:val="28"/>
        </w:rPr>
        <w:t xml:space="preserve">   </w:t>
      </w:r>
      <w:r w:rsidR="00EB4DC3" w:rsidRPr="00EB4DC3">
        <w:rPr>
          <w:rFonts w:ascii="Times New Roman" w:eastAsia="Calibri" w:hAnsi="Times New Roman" w:cs="Times New Roman"/>
          <w:bCs/>
          <w:sz w:val="28"/>
          <w:szCs w:val="28"/>
        </w:rPr>
        <w:t>4</w:t>
      </w:r>
      <w:r w:rsidRPr="00EB4DC3">
        <w:rPr>
          <w:rFonts w:ascii="Times New Roman" w:eastAsia="Calibri" w:hAnsi="Times New Roman" w:cs="Times New Roman"/>
          <w:bCs/>
          <w:sz w:val="28"/>
          <w:szCs w:val="28"/>
        </w:rPr>
        <w:t>.</w:t>
      </w:r>
      <w:r w:rsidR="00EB4DC3" w:rsidRPr="00EB4DC3">
        <w:rPr>
          <w:rFonts w:ascii="Times New Roman" w:eastAsia="Calibri" w:hAnsi="Times New Roman" w:cs="Times New Roman"/>
          <w:sz w:val="28"/>
          <w:szCs w:val="28"/>
        </w:rPr>
        <w:t xml:space="preserve"> </w:t>
      </w:r>
      <w:r w:rsidRPr="00EB4DC3">
        <w:rPr>
          <w:rFonts w:ascii="Times New Roman" w:eastAsia="Calibri" w:hAnsi="Times New Roman" w:cs="Times New Roman"/>
          <w:sz w:val="28"/>
          <w:szCs w:val="28"/>
        </w:rPr>
        <w:t>В обучении и развитии ребенка учитываются</w:t>
      </w:r>
      <w:r w:rsidRPr="00C85866">
        <w:rPr>
          <w:rFonts w:ascii="Times New Roman" w:eastAsia="Calibri" w:hAnsi="Times New Roman" w:cs="Times New Roman"/>
          <w:sz w:val="24"/>
          <w:szCs w:val="24"/>
        </w:rPr>
        <w:t xml:space="preserve"> </w:t>
      </w:r>
      <w:r w:rsidRPr="00EB4DC3">
        <w:rPr>
          <w:rFonts w:ascii="Times New Roman" w:eastAsia="Calibri" w:hAnsi="Times New Roman" w:cs="Times New Roman"/>
          <w:b/>
          <w:bCs/>
          <w:sz w:val="28"/>
          <w:szCs w:val="28"/>
          <w:u w:val="single"/>
        </w:rPr>
        <w:t>индивидуальные образовательные потребности:</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b/>
          <w:bCs/>
          <w:i/>
          <w:iCs/>
          <w:sz w:val="24"/>
          <w:szCs w:val="24"/>
        </w:rPr>
        <w:t>- Потребность в максимально раннем выявлении и комплексной коррекции имеющихся отклонений в развитии</w:t>
      </w:r>
      <w:r w:rsidRPr="00C85866">
        <w:rPr>
          <w:rFonts w:ascii="Times New Roman" w:eastAsia="Calibri" w:hAnsi="Times New Roman" w:cs="Times New Roman"/>
          <w:sz w:val="24"/>
          <w:szCs w:val="24"/>
        </w:rPr>
        <w:t xml:space="preserve"> осуществлена не была. Ребенок </w:t>
      </w:r>
      <w:r w:rsidR="0098626B" w:rsidRPr="00C85866">
        <w:rPr>
          <w:rFonts w:ascii="Times New Roman" w:eastAsia="Calibri" w:hAnsi="Times New Roman" w:cs="Times New Roman"/>
          <w:sz w:val="24"/>
          <w:szCs w:val="24"/>
        </w:rPr>
        <w:t>начал обучение</w:t>
      </w:r>
      <w:r w:rsidRPr="00C85866">
        <w:rPr>
          <w:rFonts w:ascii="Times New Roman" w:eastAsia="Calibri" w:hAnsi="Times New Roman" w:cs="Times New Roman"/>
          <w:sz w:val="24"/>
          <w:szCs w:val="24"/>
        </w:rPr>
        <w:t xml:space="preserve"> в 1</w:t>
      </w:r>
      <w:r w:rsidR="0098626B" w:rsidRPr="00C85866">
        <w:rPr>
          <w:rFonts w:ascii="Times New Roman" w:eastAsia="Calibri" w:hAnsi="Times New Roman" w:cs="Times New Roman"/>
          <w:sz w:val="24"/>
          <w:szCs w:val="24"/>
        </w:rPr>
        <w:t xml:space="preserve"> классе</w:t>
      </w:r>
      <w:r w:rsidRPr="00C85866">
        <w:rPr>
          <w:rFonts w:ascii="Times New Roman" w:eastAsia="Calibri" w:hAnsi="Times New Roman" w:cs="Times New Roman"/>
          <w:sz w:val="24"/>
          <w:szCs w:val="24"/>
        </w:rPr>
        <w:t xml:space="preserve"> в</w:t>
      </w:r>
      <w:r w:rsidR="00EB4DC3">
        <w:rPr>
          <w:rFonts w:ascii="Times New Roman" w:eastAsia="Calibri" w:hAnsi="Times New Roman" w:cs="Times New Roman"/>
          <w:sz w:val="24"/>
          <w:szCs w:val="24"/>
        </w:rPr>
        <w:t xml:space="preserve"> </w:t>
      </w:r>
      <w:r w:rsidR="0098626B" w:rsidRPr="00C85866">
        <w:rPr>
          <w:rFonts w:ascii="Times New Roman" w:eastAsia="Calibri" w:hAnsi="Times New Roman" w:cs="Times New Roman"/>
          <w:sz w:val="24"/>
          <w:szCs w:val="24"/>
        </w:rPr>
        <w:t>11</w:t>
      </w:r>
      <w:r w:rsidRPr="00C85866">
        <w:rPr>
          <w:rFonts w:ascii="Times New Roman" w:eastAsia="Calibri" w:hAnsi="Times New Roman" w:cs="Times New Roman"/>
          <w:sz w:val="24"/>
          <w:szCs w:val="24"/>
        </w:rPr>
        <w:t xml:space="preserve"> лет. Дошкольной подготовки не проводилось.</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b/>
          <w:bCs/>
          <w:i/>
          <w:iCs/>
          <w:sz w:val="24"/>
          <w:szCs w:val="24"/>
        </w:rPr>
        <w:t>- Потребность в комплексной коррекционной помощи. Определение круга лиц, участвующих в образовании и их взаимодействие.</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Для реализации особых образовательных потребностей обучающегося с ТМНР обязательной является специальная организация всей его жизни, обеспечивающая развитие его жизненной компетенции.</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w:t>
      </w:r>
      <w:r w:rsidR="0098626B" w:rsidRPr="00C85866">
        <w:rPr>
          <w:rFonts w:ascii="Times New Roman" w:eastAsia="Calibri" w:hAnsi="Times New Roman" w:cs="Times New Roman"/>
          <w:sz w:val="24"/>
          <w:szCs w:val="24"/>
        </w:rPr>
        <w:t>Сергей</w:t>
      </w:r>
      <w:r w:rsidRPr="00C85866">
        <w:rPr>
          <w:rFonts w:ascii="Times New Roman" w:eastAsia="Calibri" w:hAnsi="Times New Roman" w:cs="Times New Roman"/>
          <w:sz w:val="24"/>
          <w:szCs w:val="24"/>
        </w:rPr>
        <w:t xml:space="preserve"> испытывает потребность в организации комплексной коррекционной помощи. С ним проводит уроки, коррекционны</w:t>
      </w:r>
      <w:r w:rsidR="0098626B" w:rsidRPr="00C85866">
        <w:rPr>
          <w:rFonts w:ascii="Times New Roman" w:eastAsia="Calibri" w:hAnsi="Times New Roman" w:cs="Times New Roman"/>
          <w:sz w:val="24"/>
          <w:szCs w:val="24"/>
        </w:rPr>
        <w:t>е занятия учитель начальных классов Григоренко Е.Н</w:t>
      </w:r>
    </w:p>
    <w:p w:rsidR="00AF7E67" w:rsidRPr="00C85866" w:rsidRDefault="0098626B" w:rsidP="009D6E92">
      <w:pPr>
        <w:spacing w:after="0"/>
        <w:ind w:left="1134" w:right="850"/>
        <w:jc w:val="both"/>
        <w:rPr>
          <w:rFonts w:ascii="Times New Roman" w:eastAsia="Calibri" w:hAnsi="Times New Roman" w:cs="Times New Roman"/>
          <w:i/>
          <w:iCs/>
          <w:sz w:val="24"/>
          <w:szCs w:val="24"/>
          <w:u w:val="single"/>
        </w:rPr>
      </w:pPr>
      <w:r w:rsidRPr="00C85866">
        <w:rPr>
          <w:rFonts w:ascii="Times New Roman" w:eastAsia="Calibri" w:hAnsi="Times New Roman" w:cs="Times New Roman"/>
          <w:i/>
          <w:iCs/>
          <w:sz w:val="24"/>
          <w:szCs w:val="24"/>
          <w:u w:val="single"/>
        </w:rPr>
        <w:t>Учитель Григоренко Е.Н</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lastRenderedPageBreak/>
        <w:t xml:space="preserve">Работа </w:t>
      </w:r>
      <w:r w:rsidR="0098626B" w:rsidRPr="00C85866">
        <w:rPr>
          <w:rFonts w:ascii="Times New Roman" w:eastAsia="Calibri" w:hAnsi="Times New Roman" w:cs="Times New Roman"/>
          <w:sz w:val="24"/>
          <w:szCs w:val="24"/>
        </w:rPr>
        <w:t>учителя с Сергеем в</w:t>
      </w:r>
      <w:r w:rsidRPr="00C85866">
        <w:rPr>
          <w:rFonts w:ascii="Times New Roman" w:eastAsia="Calibri" w:hAnsi="Times New Roman" w:cs="Times New Roman"/>
          <w:sz w:val="24"/>
          <w:szCs w:val="24"/>
        </w:rPr>
        <w:t xml:space="preserve"> 201</w:t>
      </w:r>
      <w:r w:rsidR="0098626B" w:rsidRPr="00C85866">
        <w:rPr>
          <w:rFonts w:ascii="Times New Roman" w:eastAsia="Calibri" w:hAnsi="Times New Roman" w:cs="Times New Roman"/>
          <w:sz w:val="24"/>
          <w:szCs w:val="24"/>
        </w:rPr>
        <w:t>6-2017 году</w:t>
      </w:r>
      <w:r w:rsidRPr="00C85866">
        <w:rPr>
          <w:rFonts w:ascii="Times New Roman" w:eastAsia="Calibri" w:hAnsi="Times New Roman" w:cs="Times New Roman"/>
          <w:sz w:val="24"/>
          <w:szCs w:val="24"/>
        </w:rPr>
        <w:t xml:space="preserve"> проводится по следующим направлениям:</w:t>
      </w:r>
    </w:p>
    <w:p w:rsidR="00AF7E67" w:rsidRPr="00C85866" w:rsidRDefault="00AF7E67" w:rsidP="009D6E92">
      <w:pPr>
        <w:numPr>
          <w:ilvl w:val="0"/>
          <w:numId w:val="14"/>
        </w:numPr>
        <w:spacing w:after="0"/>
        <w:ind w:left="1134" w:right="850" w:firstLine="709"/>
        <w:jc w:val="both"/>
        <w:rPr>
          <w:rFonts w:ascii="Times New Roman" w:eastAsia="Calibri" w:hAnsi="Times New Roman" w:cs="Times New Roman"/>
          <w:i/>
          <w:iCs/>
          <w:sz w:val="24"/>
          <w:szCs w:val="24"/>
        </w:rPr>
      </w:pPr>
      <w:r w:rsidRPr="00C85866">
        <w:rPr>
          <w:rFonts w:ascii="Times New Roman" w:eastAsia="Calibri" w:hAnsi="Times New Roman" w:cs="Times New Roman"/>
          <w:i/>
          <w:iCs/>
          <w:sz w:val="24"/>
          <w:szCs w:val="24"/>
        </w:rPr>
        <w:t xml:space="preserve">Развитие коммуникативных навыков.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Установление положительного взаимодействия с ребенком через игру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(Например, «Ку-ку»). Формирование умения приветствовать взрослого, используя движения кистью руки.</w:t>
      </w:r>
    </w:p>
    <w:p w:rsidR="00AF7E67" w:rsidRPr="00C85866" w:rsidRDefault="00AF7E67" w:rsidP="009D6E92">
      <w:pPr>
        <w:numPr>
          <w:ilvl w:val="0"/>
          <w:numId w:val="14"/>
        </w:numPr>
        <w:spacing w:after="0"/>
        <w:ind w:left="1134" w:right="850" w:firstLine="709"/>
        <w:jc w:val="both"/>
        <w:rPr>
          <w:rFonts w:ascii="Times New Roman" w:eastAsia="Calibri" w:hAnsi="Times New Roman" w:cs="Times New Roman"/>
          <w:i/>
          <w:iCs/>
          <w:sz w:val="24"/>
          <w:szCs w:val="24"/>
        </w:rPr>
      </w:pPr>
      <w:r w:rsidRPr="00C85866">
        <w:rPr>
          <w:rFonts w:ascii="Times New Roman" w:eastAsia="Calibri" w:hAnsi="Times New Roman" w:cs="Times New Roman"/>
          <w:i/>
          <w:iCs/>
          <w:sz w:val="24"/>
          <w:szCs w:val="24"/>
        </w:rPr>
        <w:t>Развитие мелкой моторики и функции кисти.</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Нормализация мышечного тонуса верхних конечностей. Кинетические упражнения, массаж  кистей и пальцев рук.</w:t>
      </w:r>
    </w:p>
    <w:p w:rsidR="00AF7E67" w:rsidRPr="00C85866" w:rsidRDefault="00AF7E67" w:rsidP="009D6E92">
      <w:pPr>
        <w:numPr>
          <w:ilvl w:val="0"/>
          <w:numId w:val="14"/>
        </w:numPr>
        <w:spacing w:after="0"/>
        <w:ind w:left="1134" w:right="850" w:firstLine="709"/>
        <w:jc w:val="both"/>
        <w:rPr>
          <w:rFonts w:ascii="Times New Roman" w:eastAsia="Calibri" w:hAnsi="Times New Roman" w:cs="Times New Roman"/>
          <w:i/>
          <w:iCs/>
          <w:sz w:val="24"/>
          <w:szCs w:val="24"/>
        </w:rPr>
      </w:pPr>
      <w:r w:rsidRPr="00C85866">
        <w:rPr>
          <w:rFonts w:ascii="Times New Roman" w:eastAsia="Calibri" w:hAnsi="Times New Roman" w:cs="Times New Roman"/>
          <w:i/>
          <w:iCs/>
          <w:sz w:val="24"/>
          <w:szCs w:val="24"/>
        </w:rPr>
        <w:t>Формирование предметной деятельности.</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Выполнение орудийных действий с предметами: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пересыпать крупу;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использование вспомогательных средств, находящихся в поле зрения. Например, доставать палочкой далеко закатившиеся игрушки; доставать сачком из воды камешки (шарики); тянуть игрушки за веревочку; перекидывать предметы ложкой, сачком из тарелки в коробочку;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учить выполнять предметно-игровые действия. Например, прокатывать мячики по желобу или ворота; катать игрушки в тележке; возить в машинке кубики; играть с воздушными шариками; махать ленточкой, ловить шарик, отдавать его взрослому; кормить куклу, используя совместные действия </w:t>
      </w:r>
      <w:proofErr w:type="gramStart"/>
      <w:r w:rsidRPr="00C85866">
        <w:rPr>
          <w:rFonts w:ascii="Times New Roman" w:eastAsia="Calibri" w:hAnsi="Times New Roman" w:cs="Times New Roman"/>
          <w:sz w:val="24"/>
          <w:szCs w:val="24"/>
        </w:rPr>
        <w:t>со</w:t>
      </w:r>
      <w:proofErr w:type="gramEnd"/>
      <w:r w:rsidRPr="00C85866">
        <w:rPr>
          <w:rFonts w:ascii="Times New Roman" w:eastAsia="Calibri" w:hAnsi="Times New Roman" w:cs="Times New Roman"/>
          <w:sz w:val="24"/>
          <w:szCs w:val="24"/>
        </w:rPr>
        <w:t xml:space="preserve"> взрослым;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снимать колечки с пирамидки и </w:t>
      </w:r>
      <w:r w:rsidRPr="00C85866">
        <w:rPr>
          <w:rFonts w:ascii="Times New Roman" w:eastAsia="Calibri" w:hAnsi="Times New Roman" w:cs="Times New Roman"/>
          <w:sz w:val="24"/>
          <w:szCs w:val="24"/>
          <w:lang w:val="en-US"/>
        </w:rPr>
        <w:t>c</w:t>
      </w:r>
      <w:r w:rsidRPr="00C85866">
        <w:rPr>
          <w:rFonts w:ascii="Times New Roman" w:eastAsia="Calibri" w:hAnsi="Times New Roman" w:cs="Times New Roman"/>
          <w:sz w:val="24"/>
          <w:szCs w:val="24"/>
        </w:rPr>
        <w:t xml:space="preserve"> помощью взрослого нанизывать их на стержень; строить из кубиков башню, лесенку, обыгрывая постройку; </w:t>
      </w:r>
    </w:p>
    <w:p w:rsidR="00AF7E67" w:rsidRPr="00C85866" w:rsidRDefault="00AF7E67" w:rsidP="009D6E92">
      <w:pPr>
        <w:spacing w:after="0"/>
        <w:ind w:left="1134" w:right="850"/>
        <w:jc w:val="both"/>
        <w:rPr>
          <w:rFonts w:ascii="Times New Roman" w:eastAsia="Calibri" w:hAnsi="Times New Roman" w:cs="Times New Roman"/>
          <w:sz w:val="24"/>
          <w:szCs w:val="24"/>
        </w:rPr>
      </w:pPr>
      <w:proofErr w:type="gramStart"/>
      <w:r w:rsidRPr="00C85866">
        <w:rPr>
          <w:rFonts w:ascii="Times New Roman" w:eastAsia="Calibri" w:hAnsi="Times New Roman" w:cs="Times New Roman"/>
          <w:sz w:val="24"/>
          <w:szCs w:val="24"/>
        </w:rPr>
        <w:t>- учить играть в прятки (накрывать и открывать платочком головку ребенка (взрослого); учить прятать и искать игрушки (под салфеткой, в коробочке).</w:t>
      </w:r>
      <w:proofErr w:type="gramEnd"/>
    </w:p>
    <w:p w:rsidR="00AF7E67" w:rsidRPr="00C85866" w:rsidRDefault="00AF7E67" w:rsidP="009D6E92">
      <w:pPr>
        <w:numPr>
          <w:ilvl w:val="0"/>
          <w:numId w:val="14"/>
        </w:numPr>
        <w:spacing w:after="0"/>
        <w:ind w:left="1134" w:right="850" w:firstLine="709"/>
        <w:jc w:val="both"/>
        <w:rPr>
          <w:rFonts w:ascii="Times New Roman" w:eastAsia="Calibri" w:hAnsi="Times New Roman" w:cs="Times New Roman"/>
          <w:i/>
          <w:iCs/>
          <w:sz w:val="24"/>
          <w:szCs w:val="24"/>
        </w:rPr>
      </w:pPr>
      <w:r w:rsidRPr="00C85866">
        <w:rPr>
          <w:rFonts w:ascii="Times New Roman" w:eastAsia="Calibri" w:hAnsi="Times New Roman" w:cs="Times New Roman"/>
          <w:i/>
          <w:iCs/>
          <w:sz w:val="24"/>
          <w:szCs w:val="24"/>
        </w:rPr>
        <w:t>Формирование сенсорного восприятия.</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Развитие восприятия величины, формы. Учить брать маленькие предметы одной рукой, большие – двумя руками, при этом взрослый подчеркивает действия интонацией: </w:t>
      </w:r>
      <w:proofErr w:type="gramStart"/>
      <w:r w:rsidRPr="00C85866">
        <w:rPr>
          <w:rFonts w:ascii="Times New Roman" w:eastAsia="Calibri" w:hAnsi="Times New Roman" w:cs="Times New Roman"/>
          <w:sz w:val="24"/>
          <w:szCs w:val="24"/>
        </w:rPr>
        <w:t>«Держи обе ручки это большая матрешка!», «Возьми маленькую матрешку!»; закрывать крышками маленькие и большие коробочки (разные по форме, по величине), опуская туда соответствующие предметы по размеру, при этом выделяя интонацию голосом, «большой-маленький»; опускать предметы в различные по форме коробки; закрывать крышками круглые и квадратные коробки; заглядывать в коробки «Что там спрятали?», доставать предметы и снова прятать;</w:t>
      </w:r>
      <w:proofErr w:type="gramEnd"/>
      <w:r w:rsidRPr="00C85866">
        <w:rPr>
          <w:rFonts w:ascii="Times New Roman" w:eastAsia="Calibri" w:hAnsi="Times New Roman" w:cs="Times New Roman"/>
          <w:sz w:val="24"/>
          <w:szCs w:val="24"/>
        </w:rPr>
        <w:t xml:space="preserve"> распределять предметы в две коробки: в одну – кубики, в другую – шарики; распределять большие шарики в большие коробки, маленькие – в маленькие.</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Развитие зрительного и слухового восприятия. </w:t>
      </w:r>
      <w:proofErr w:type="gramStart"/>
      <w:r w:rsidRPr="00C85866">
        <w:rPr>
          <w:rFonts w:ascii="Times New Roman" w:eastAsia="Calibri" w:hAnsi="Times New Roman" w:cs="Times New Roman"/>
          <w:sz w:val="24"/>
          <w:szCs w:val="24"/>
        </w:rPr>
        <w:t>Побуждать ребенка реагировать и формировать жесты типа «дай», «на» на появившиеся в его поле зрения предметы (яркие игрушки; мерцающие предметы: фонарик, лампа периодически зажигающиеся, гаснущие; пламя свечи; смена цветовых фонарей).</w:t>
      </w:r>
      <w:proofErr w:type="gramEnd"/>
      <w:r w:rsidRPr="00C85866">
        <w:rPr>
          <w:rFonts w:ascii="Times New Roman" w:eastAsia="Calibri" w:hAnsi="Times New Roman" w:cs="Times New Roman"/>
          <w:sz w:val="24"/>
          <w:szCs w:val="24"/>
        </w:rPr>
        <w:t xml:space="preserve"> Стимулировать реагирование на возникающие в помещении (за его пределами)  неречевые и речевые звуки.</w:t>
      </w:r>
    </w:p>
    <w:p w:rsidR="00AF7E67" w:rsidRPr="00C85866" w:rsidRDefault="00AF7E67" w:rsidP="009D6E92">
      <w:pPr>
        <w:numPr>
          <w:ilvl w:val="0"/>
          <w:numId w:val="14"/>
        </w:numPr>
        <w:spacing w:after="0"/>
        <w:ind w:left="1134" w:right="850" w:firstLine="709"/>
        <w:jc w:val="both"/>
        <w:rPr>
          <w:rFonts w:ascii="Times New Roman" w:eastAsia="Calibri" w:hAnsi="Times New Roman" w:cs="Times New Roman"/>
          <w:i/>
          <w:iCs/>
          <w:sz w:val="24"/>
          <w:szCs w:val="24"/>
        </w:rPr>
      </w:pPr>
      <w:r w:rsidRPr="00C85866">
        <w:rPr>
          <w:rFonts w:ascii="Times New Roman" w:eastAsia="Calibri" w:hAnsi="Times New Roman" w:cs="Times New Roman"/>
          <w:i/>
          <w:iCs/>
          <w:sz w:val="24"/>
          <w:szCs w:val="24"/>
        </w:rPr>
        <w:t>Понимание  речи.</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Формировать умение вслушиваться в речь, давать ответные звуковые реакции, продолжать учить умению соотносить предметы и действия с их словесным обозначением (показывать части тела, знакомые действия).</w:t>
      </w:r>
    </w:p>
    <w:p w:rsidR="00AF7E67" w:rsidRPr="00C85866" w:rsidRDefault="00AF7E67" w:rsidP="009D6E92">
      <w:pPr>
        <w:spacing w:after="0"/>
        <w:ind w:left="1134" w:right="850"/>
        <w:jc w:val="both"/>
        <w:rPr>
          <w:rFonts w:ascii="Times New Roman" w:eastAsia="Calibri" w:hAnsi="Times New Roman" w:cs="Times New Roman"/>
          <w:sz w:val="24"/>
          <w:szCs w:val="24"/>
        </w:rPr>
      </w:pPr>
    </w:p>
    <w:p w:rsidR="00AF7E67" w:rsidRPr="00E44702" w:rsidRDefault="00EB4DC3" w:rsidP="009D6E92">
      <w:pPr>
        <w:spacing w:after="0"/>
        <w:ind w:left="1134" w:right="850"/>
        <w:jc w:val="both"/>
        <w:rPr>
          <w:rFonts w:ascii="Times New Roman" w:eastAsia="Calibri" w:hAnsi="Times New Roman" w:cs="Times New Roman"/>
          <w:sz w:val="28"/>
          <w:szCs w:val="28"/>
        </w:rPr>
      </w:pPr>
      <w:r w:rsidRPr="00E44702">
        <w:rPr>
          <w:rFonts w:ascii="Times New Roman" w:eastAsia="Calibri" w:hAnsi="Times New Roman" w:cs="Times New Roman"/>
          <w:bCs/>
          <w:sz w:val="28"/>
          <w:szCs w:val="28"/>
        </w:rPr>
        <w:lastRenderedPageBreak/>
        <w:t>5</w:t>
      </w:r>
      <w:r w:rsidR="00AF7E67" w:rsidRPr="00E44702">
        <w:rPr>
          <w:rFonts w:ascii="Times New Roman" w:eastAsia="Calibri" w:hAnsi="Times New Roman" w:cs="Times New Roman"/>
          <w:bCs/>
          <w:sz w:val="28"/>
          <w:szCs w:val="28"/>
        </w:rPr>
        <w:t xml:space="preserve">. Условия реализации специальной индивидуальной программы развития </w:t>
      </w:r>
      <w:proofErr w:type="gramStart"/>
      <w:r w:rsidR="00AF7E67" w:rsidRPr="00E44702">
        <w:rPr>
          <w:rFonts w:ascii="Times New Roman" w:eastAsia="Calibri" w:hAnsi="Times New Roman" w:cs="Times New Roman"/>
          <w:bCs/>
          <w:sz w:val="28"/>
          <w:szCs w:val="28"/>
        </w:rPr>
        <w:t>обучающихся</w:t>
      </w:r>
      <w:proofErr w:type="gramEnd"/>
      <w:r w:rsidR="00AF7E67" w:rsidRPr="00E44702">
        <w:rPr>
          <w:rFonts w:ascii="Times New Roman" w:eastAsia="Calibri" w:hAnsi="Times New Roman" w:cs="Times New Roman"/>
          <w:bCs/>
          <w:sz w:val="28"/>
          <w:szCs w:val="28"/>
        </w:rPr>
        <w:t xml:space="preserve"> с тяжелыми и множественными нарушениями развития.</w:t>
      </w:r>
    </w:p>
    <w:p w:rsidR="00AF7E67" w:rsidRPr="00C85866" w:rsidRDefault="00AF7E67" w:rsidP="009D6E92">
      <w:pPr>
        <w:autoSpaceDE w:val="0"/>
        <w:autoSpaceDN w:val="0"/>
        <w:adjustRightInd w:val="0"/>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Технологии, используемые в обучении ребенка:</w:t>
      </w:r>
    </w:p>
    <w:p w:rsidR="00AF7E67" w:rsidRPr="00C85866" w:rsidRDefault="00AF7E67" w:rsidP="009D6E92">
      <w:pPr>
        <w:numPr>
          <w:ilvl w:val="0"/>
          <w:numId w:val="8"/>
        </w:numPr>
        <w:autoSpaceDE w:val="0"/>
        <w:autoSpaceDN w:val="0"/>
        <w:adjustRightInd w:val="0"/>
        <w:spacing w:after="0"/>
        <w:ind w:left="1134" w:right="850" w:firstLine="709"/>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индивидуализация обучения </w:t>
      </w:r>
    </w:p>
    <w:p w:rsidR="00AF7E67" w:rsidRPr="00C85866" w:rsidRDefault="00AF7E67" w:rsidP="009D6E92">
      <w:pPr>
        <w:numPr>
          <w:ilvl w:val="0"/>
          <w:numId w:val="8"/>
        </w:numPr>
        <w:autoSpaceDE w:val="0"/>
        <w:autoSpaceDN w:val="0"/>
        <w:adjustRightInd w:val="0"/>
        <w:spacing w:after="0"/>
        <w:ind w:left="1134" w:right="850" w:firstLine="709"/>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игровые технологии </w:t>
      </w:r>
    </w:p>
    <w:p w:rsidR="00AF7E67" w:rsidRPr="00C85866" w:rsidRDefault="00AF7E67" w:rsidP="009D6E92">
      <w:pPr>
        <w:numPr>
          <w:ilvl w:val="0"/>
          <w:numId w:val="8"/>
        </w:numPr>
        <w:autoSpaceDE w:val="0"/>
        <w:autoSpaceDN w:val="0"/>
        <w:adjustRightInd w:val="0"/>
        <w:spacing w:after="0"/>
        <w:ind w:left="1134" w:right="850" w:firstLine="709"/>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rPr>
        <w:t>информационно-компьютерные технологии</w:t>
      </w:r>
    </w:p>
    <w:p w:rsidR="00AF7E67" w:rsidRPr="00C85866" w:rsidRDefault="00AF7E67" w:rsidP="009D6E92">
      <w:pPr>
        <w:numPr>
          <w:ilvl w:val="0"/>
          <w:numId w:val="8"/>
        </w:numPr>
        <w:spacing w:after="0"/>
        <w:ind w:left="1134" w:right="850" w:firstLine="709"/>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создание адаптированной коррекционно-развивающей среды под ребенка </w:t>
      </w:r>
    </w:p>
    <w:p w:rsidR="00AF7E67" w:rsidRPr="00C85866" w:rsidRDefault="00AF7E67" w:rsidP="009D6E92">
      <w:pPr>
        <w:numPr>
          <w:ilvl w:val="0"/>
          <w:numId w:val="8"/>
        </w:numPr>
        <w:spacing w:after="0"/>
        <w:ind w:left="1134" w:right="850" w:firstLine="709"/>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«пошаговое» обучение в процессе совместных действий с педагогом, повторение изученного материала</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i/>
          <w:iCs/>
          <w:sz w:val="24"/>
          <w:szCs w:val="24"/>
        </w:rPr>
        <w:t xml:space="preserve">Особые образовательные потребности </w:t>
      </w:r>
      <w:proofErr w:type="gramStart"/>
      <w:r w:rsidRPr="00C85866">
        <w:rPr>
          <w:rFonts w:ascii="Times New Roman" w:eastAsia="Calibri" w:hAnsi="Times New Roman" w:cs="Times New Roman"/>
          <w:sz w:val="24"/>
          <w:szCs w:val="24"/>
        </w:rPr>
        <w:t>обучающихся</w:t>
      </w:r>
      <w:proofErr w:type="gramEnd"/>
      <w:r w:rsidRPr="00C85866">
        <w:rPr>
          <w:rFonts w:ascii="Times New Roman" w:eastAsia="Calibri" w:hAnsi="Times New Roman" w:cs="Times New Roman"/>
          <w:sz w:val="24"/>
          <w:szCs w:val="24"/>
        </w:rPr>
        <w:t xml:space="preserve"> с умственной отсталостью (интеллектуальными нарушениями) обусловливают необходимость специального подбора </w:t>
      </w:r>
      <w:r w:rsidRPr="00C85866">
        <w:rPr>
          <w:rFonts w:ascii="Times New Roman" w:eastAsia="Calibri" w:hAnsi="Times New Roman" w:cs="Times New Roman"/>
          <w:i/>
          <w:sz w:val="24"/>
          <w:szCs w:val="24"/>
        </w:rPr>
        <w:t>учебного и дидактического материала</w:t>
      </w:r>
      <w:r w:rsidRPr="00C85866">
        <w:rPr>
          <w:rFonts w:ascii="Times New Roman" w:eastAsia="Calibri" w:hAnsi="Times New Roman" w:cs="Times New Roman"/>
          <w:sz w:val="24"/>
          <w:szCs w:val="24"/>
        </w:rPr>
        <w:t xml:space="preserve"> (преимущественное использование натуральной и иллюстративной наглядности).</w:t>
      </w:r>
    </w:p>
    <w:p w:rsidR="00AF7E67" w:rsidRPr="00C85866" w:rsidRDefault="00AF7E67" w:rsidP="009D6E92">
      <w:pPr>
        <w:spacing w:after="0"/>
        <w:ind w:left="1134" w:right="850"/>
        <w:jc w:val="both"/>
        <w:rPr>
          <w:rFonts w:ascii="Times New Roman" w:eastAsia="Calibri" w:hAnsi="Times New Roman" w:cs="Times New Roman"/>
          <w:sz w:val="24"/>
          <w:szCs w:val="24"/>
        </w:rPr>
      </w:pPr>
      <w:proofErr w:type="gramStart"/>
      <w:r w:rsidRPr="00C85866">
        <w:rPr>
          <w:rFonts w:ascii="Times New Roman" w:eastAsia="Calibri" w:hAnsi="Times New Roman" w:cs="Times New Roman"/>
          <w:sz w:val="24"/>
          <w:szCs w:val="24"/>
        </w:rPr>
        <w:t>В качестве средств для выполнения заданий  подобраны материалы для стимуляции тактильного, зрительного слухового восприятия – это яркие, необычные, интересные пособия, изготовленные своими руками, или заводские игрушки (резиновые, шероховатые, мягкие, с «колючками»; с деталями, которые возможно снять и рассмотреть, звенящие, заводные и многие другие; наборы предметных картинок, наборы сюжетных картинок, настольные развивающие игры;</w:t>
      </w:r>
      <w:proofErr w:type="gramEnd"/>
      <w:r w:rsidRPr="00C85866">
        <w:rPr>
          <w:rFonts w:ascii="Times New Roman" w:eastAsia="Calibri" w:hAnsi="Times New Roman" w:cs="Times New Roman"/>
          <w:sz w:val="24"/>
          <w:szCs w:val="24"/>
        </w:rPr>
        <w:t xml:space="preserve"> </w:t>
      </w:r>
      <w:proofErr w:type="gramStart"/>
      <w:r w:rsidRPr="00C85866">
        <w:rPr>
          <w:rFonts w:ascii="Times New Roman" w:eastAsia="Calibri" w:hAnsi="Times New Roman" w:cs="Times New Roman"/>
          <w:sz w:val="24"/>
          <w:szCs w:val="24"/>
        </w:rPr>
        <w:t xml:space="preserve">нитки (разные виды, ткани разных сортов, природные материалы (засушенные листья, шишки, желуди, скорлупа грецкого ореха и т.д.). </w:t>
      </w:r>
      <w:proofErr w:type="gramEnd"/>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Используется оборудование для проведения предметно-практических упражнений (ножницы, бумага и картон цветные, клей, краски, кисточки, пластилин или масса для лепки и т.п.). </w:t>
      </w:r>
    </w:p>
    <w:p w:rsidR="00AF7E67" w:rsidRPr="00C85866" w:rsidRDefault="00AF7E67" w:rsidP="009D6E92">
      <w:pPr>
        <w:spacing w:after="0"/>
        <w:ind w:left="1134" w:right="850"/>
        <w:jc w:val="both"/>
        <w:rPr>
          <w:rFonts w:ascii="Times New Roman" w:eastAsia="Calibri" w:hAnsi="Times New Roman" w:cs="Times New Roman"/>
          <w:sz w:val="24"/>
          <w:szCs w:val="24"/>
        </w:rPr>
      </w:pPr>
      <w:proofErr w:type="gramStart"/>
      <w:r w:rsidRPr="00C85866">
        <w:rPr>
          <w:rFonts w:ascii="Times New Roman" w:eastAsia="Calibri" w:hAnsi="Times New Roman" w:cs="Times New Roman"/>
          <w:sz w:val="24"/>
          <w:szCs w:val="24"/>
        </w:rPr>
        <w:t xml:space="preserve">Модели и натуральный ряд: муляжи фруктов, ягод, грибов и овощей; гербарии; модели фигур человека, животных, растений, посуды, бытовых приборов, мебели и пр. </w:t>
      </w:r>
      <w:proofErr w:type="gramEnd"/>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Конструкторы: квартира, дом, город, ферма, водоем и т.д. </w:t>
      </w:r>
    </w:p>
    <w:p w:rsidR="00AF7E67" w:rsidRPr="00C85866" w:rsidRDefault="00AF7E67" w:rsidP="009D6E92">
      <w:pPr>
        <w:spacing w:after="0"/>
        <w:ind w:left="1134" w:right="850"/>
        <w:jc w:val="both"/>
        <w:rPr>
          <w:rFonts w:ascii="Times New Roman" w:eastAsia="Calibri" w:hAnsi="Times New Roman" w:cs="Times New Roman"/>
          <w:sz w:val="24"/>
          <w:szCs w:val="24"/>
        </w:rPr>
      </w:pPr>
      <w:proofErr w:type="gramStart"/>
      <w:r w:rsidRPr="00C85866">
        <w:rPr>
          <w:rFonts w:ascii="Times New Roman" w:eastAsia="Calibri" w:hAnsi="Times New Roman" w:cs="Times New Roman"/>
          <w:sz w:val="24"/>
          <w:szCs w:val="24"/>
        </w:rPr>
        <w:t>Используются доступные ребенку музыкальные инструменты (трещотки, колокольчик, треугольник, барабан, бубен, маракасы, металлофоны, свистульки, деревянные ложки и др.).</w:t>
      </w:r>
      <w:proofErr w:type="gramEnd"/>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В качестве сре</w:t>
      </w:r>
      <w:proofErr w:type="gramStart"/>
      <w:r w:rsidRPr="00C85866">
        <w:rPr>
          <w:rFonts w:ascii="Times New Roman" w:eastAsia="Calibri" w:hAnsi="Times New Roman" w:cs="Times New Roman"/>
          <w:sz w:val="24"/>
          <w:szCs w:val="24"/>
        </w:rPr>
        <w:t>дств дл</w:t>
      </w:r>
      <w:proofErr w:type="gramEnd"/>
      <w:r w:rsidRPr="00C85866">
        <w:rPr>
          <w:rFonts w:ascii="Times New Roman" w:eastAsia="Calibri" w:hAnsi="Times New Roman" w:cs="Times New Roman"/>
          <w:sz w:val="24"/>
          <w:szCs w:val="24"/>
        </w:rPr>
        <w:t xml:space="preserve">я выполнения заданий  подобраны материалы, которые развивают сенсорную сферу ребенка: массажный аппликатор для пальчиковой гимнастики, кисточка с перьями, </w:t>
      </w:r>
      <w:proofErr w:type="spellStart"/>
      <w:r w:rsidRPr="00C85866">
        <w:rPr>
          <w:rFonts w:ascii="Times New Roman" w:eastAsia="Calibri" w:hAnsi="Times New Roman" w:cs="Times New Roman"/>
          <w:sz w:val="24"/>
          <w:szCs w:val="24"/>
        </w:rPr>
        <w:t>гелевая</w:t>
      </w:r>
      <w:proofErr w:type="spellEnd"/>
      <w:r w:rsidRPr="00C85866">
        <w:rPr>
          <w:rFonts w:ascii="Times New Roman" w:eastAsia="Calibri" w:hAnsi="Times New Roman" w:cs="Times New Roman"/>
          <w:sz w:val="24"/>
          <w:szCs w:val="24"/>
        </w:rPr>
        <w:t xml:space="preserve"> игрушка для развития кистей рук, шарик с жесткой, шероховатой поверхностью  и колючками для развития тактильных ощущений, ткани, меховые шарики, лоскутки и т. д.</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Используется определенная структура занятия:</w:t>
      </w:r>
    </w:p>
    <w:p w:rsidR="00AF7E67" w:rsidRPr="00C85866" w:rsidRDefault="00AF7E67" w:rsidP="009D6E92">
      <w:pPr>
        <w:numPr>
          <w:ilvl w:val="0"/>
          <w:numId w:val="13"/>
        </w:numPr>
        <w:spacing w:after="0"/>
        <w:ind w:left="1134" w:right="850" w:firstLine="709"/>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Подготовительный этап. Организационный момент (приветствие, беседа с ребенком для создания положительного настроя на работу, выбор удобной позы, создание мотивации на занятие и проведение занятия на положительном эмоциональном фоне, подбор индивидуальных стимулов для ребёнка).</w:t>
      </w:r>
    </w:p>
    <w:p w:rsidR="00AF7E67" w:rsidRPr="00C85866" w:rsidRDefault="00AF7E67" w:rsidP="009D6E92">
      <w:pPr>
        <w:numPr>
          <w:ilvl w:val="0"/>
          <w:numId w:val="13"/>
        </w:numPr>
        <w:spacing w:after="0"/>
        <w:ind w:left="1134" w:right="850" w:firstLine="709"/>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Основной этап. Создание проблемной ситуации. Например, в практических жизненных ситуациях (повторение  погоды за окном и др.).</w:t>
      </w:r>
    </w:p>
    <w:p w:rsidR="00AF7E67" w:rsidRPr="00C85866" w:rsidRDefault="00AF7E67" w:rsidP="009D6E92">
      <w:pPr>
        <w:numPr>
          <w:ilvl w:val="0"/>
          <w:numId w:val="13"/>
        </w:numPr>
        <w:spacing w:after="0"/>
        <w:ind w:left="1134" w:right="850" w:firstLine="709"/>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Дыхательная, пальчиковая и артикуляционная гимнастика, массаж.</w:t>
      </w:r>
    </w:p>
    <w:p w:rsidR="00AF7E67" w:rsidRPr="00C85866" w:rsidRDefault="00AF7E67" w:rsidP="009D6E92">
      <w:pPr>
        <w:numPr>
          <w:ilvl w:val="0"/>
          <w:numId w:val="13"/>
        </w:numPr>
        <w:spacing w:after="0"/>
        <w:ind w:left="1134" w:right="850" w:firstLine="709"/>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Повторение изученного, подача нового материала.</w:t>
      </w:r>
    </w:p>
    <w:p w:rsidR="00AF7E67" w:rsidRPr="00C85866" w:rsidRDefault="00AF7E67" w:rsidP="009D6E92">
      <w:pPr>
        <w:numPr>
          <w:ilvl w:val="0"/>
          <w:numId w:val="13"/>
        </w:numPr>
        <w:spacing w:after="0"/>
        <w:ind w:left="1134" w:right="850" w:firstLine="709"/>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Двигательная гимнастика.</w:t>
      </w:r>
    </w:p>
    <w:p w:rsidR="00AF7E67" w:rsidRPr="00C85866" w:rsidRDefault="00AF7E67" w:rsidP="009D6E92">
      <w:pPr>
        <w:numPr>
          <w:ilvl w:val="0"/>
          <w:numId w:val="13"/>
        </w:numPr>
        <w:spacing w:after="0"/>
        <w:ind w:left="1134" w:right="850" w:firstLine="709"/>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lastRenderedPageBreak/>
        <w:t xml:space="preserve">Итог занятия.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В ходе обучения все этапы занятия направлены на формирование базовых учебных действий.</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Основой занятий являются </w:t>
      </w:r>
      <w:r w:rsidRPr="00C85866">
        <w:rPr>
          <w:rFonts w:ascii="Times New Roman" w:eastAsia="Calibri" w:hAnsi="Times New Roman" w:cs="Times New Roman"/>
          <w:i/>
          <w:sz w:val="24"/>
          <w:szCs w:val="24"/>
        </w:rPr>
        <w:t>упражнения</w:t>
      </w:r>
      <w:r w:rsidRPr="00C85866">
        <w:rPr>
          <w:rFonts w:ascii="Times New Roman" w:eastAsia="Calibri" w:hAnsi="Times New Roman" w:cs="Times New Roman"/>
          <w:sz w:val="24"/>
          <w:szCs w:val="24"/>
        </w:rPr>
        <w:t>, направленные на различные стороны сенсорного развития:</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задания для развития слухового внимания на неречевом и доступном речевом материале (речевые звуки, вокализации, звукоподражательные    слова и т.д.)</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задания на развитие зрительного восприятия и формирование представлений о доступных сенсорных эталонах (величина, цвет, форма)</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задания на развитие тактильно - осязательного   восприятия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задания на развитие сенсомоторных реакций и перцептивных действий.</w:t>
      </w:r>
    </w:p>
    <w:p w:rsidR="00AF7E67" w:rsidRPr="00C85866" w:rsidRDefault="00AF7E67" w:rsidP="009D6E92">
      <w:pPr>
        <w:autoSpaceDE w:val="0"/>
        <w:autoSpaceDN w:val="0"/>
        <w:adjustRightInd w:val="0"/>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Соблюдается охранительный режим. Продолжительность учебных занятий не превышает 20 – 30 минут, с перерывом 10 – 15 минут. Обучение проходит в одну смену. </w:t>
      </w:r>
    </w:p>
    <w:p w:rsidR="00AF7E67" w:rsidRPr="00C85866" w:rsidRDefault="00AF7E67" w:rsidP="009D6E92">
      <w:pPr>
        <w:autoSpaceDE w:val="0"/>
        <w:autoSpaceDN w:val="0"/>
        <w:adjustRightInd w:val="0"/>
        <w:spacing w:after="0"/>
        <w:ind w:left="1134" w:right="850"/>
        <w:jc w:val="both"/>
        <w:rPr>
          <w:rFonts w:ascii="Times New Roman" w:eastAsia="Calibri" w:hAnsi="Times New Roman" w:cs="Times New Roman"/>
          <w:color w:val="000000"/>
          <w:sz w:val="24"/>
          <w:szCs w:val="24"/>
          <w:lang w:eastAsia="ru-RU"/>
        </w:rPr>
      </w:pPr>
      <w:r w:rsidRPr="00C85866">
        <w:rPr>
          <w:rFonts w:ascii="Times New Roman" w:eastAsia="Calibri" w:hAnsi="Times New Roman" w:cs="Times New Roman"/>
          <w:color w:val="000000"/>
          <w:sz w:val="24"/>
          <w:szCs w:val="24"/>
          <w:lang w:eastAsia="ru-RU"/>
        </w:rPr>
        <w:t xml:space="preserve">Учитель оценивает уровень </w:t>
      </w:r>
      <w:proofErr w:type="spellStart"/>
      <w:r w:rsidRPr="00C85866">
        <w:rPr>
          <w:rFonts w:ascii="Times New Roman" w:eastAsia="Calibri" w:hAnsi="Times New Roman" w:cs="Times New Roman"/>
          <w:color w:val="000000"/>
          <w:sz w:val="24"/>
          <w:szCs w:val="24"/>
          <w:lang w:eastAsia="ru-RU"/>
        </w:rPr>
        <w:t>сформированности</w:t>
      </w:r>
      <w:proofErr w:type="spellEnd"/>
      <w:r w:rsidRPr="00C85866">
        <w:rPr>
          <w:rFonts w:ascii="Times New Roman" w:eastAsia="Calibri" w:hAnsi="Times New Roman" w:cs="Times New Roman"/>
          <w:color w:val="000000"/>
          <w:sz w:val="24"/>
          <w:szCs w:val="24"/>
          <w:lang w:eastAsia="ru-RU"/>
        </w:rPr>
        <w:t xml:space="preserve"> представлений, действий, операций, внесенных в СИПР, динамику </w:t>
      </w:r>
      <w:proofErr w:type="gramStart"/>
      <w:r w:rsidRPr="00C85866">
        <w:rPr>
          <w:rFonts w:ascii="Times New Roman" w:eastAsia="Calibri" w:hAnsi="Times New Roman" w:cs="Times New Roman"/>
          <w:color w:val="000000"/>
          <w:sz w:val="24"/>
          <w:szCs w:val="24"/>
          <w:lang w:eastAsia="ru-RU"/>
        </w:rPr>
        <w:t>обучения по</w:t>
      </w:r>
      <w:proofErr w:type="gramEnd"/>
      <w:r w:rsidRPr="00C85866">
        <w:rPr>
          <w:rFonts w:ascii="Times New Roman" w:eastAsia="Calibri" w:hAnsi="Times New Roman" w:cs="Times New Roman"/>
          <w:color w:val="000000"/>
          <w:sz w:val="24"/>
          <w:szCs w:val="24"/>
          <w:lang w:eastAsia="ru-RU"/>
        </w:rPr>
        <w:t xml:space="preserve"> следующим критериям (1 раз в полугодие, т. е. 2 раза в год):</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«выполняет действие самостоятельно» (с),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«выполняет действие по инструкции» (вербальной или невербальной) (и),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«выполняет действие по образцу» (о),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«выполняет действие с частичной физической помощью» (п),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«выполняет действие со значительной физической помощью» (</w:t>
      </w:r>
      <w:proofErr w:type="spellStart"/>
      <w:r w:rsidRPr="00C85866">
        <w:rPr>
          <w:rFonts w:ascii="Times New Roman" w:eastAsia="Calibri" w:hAnsi="Times New Roman" w:cs="Times New Roman"/>
          <w:sz w:val="24"/>
          <w:szCs w:val="24"/>
        </w:rPr>
        <w:t>пп</w:t>
      </w:r>
      <w:proofErr w:type="spellEnd"/>
      <w:r w:rsidRPr="00C85866">
        <w:rPr>
          <w:rFonts w:ascii="Times New Roman" w:eastAsia="Calibri" w:hAnsi="Times New Roman" w:cs="Times New Roman"/>
          <w:sz w:val="24"/>
          <w:szCs w:val="24"/>
        </w:rPr>
        <w:t xml:space="preserve">),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«действие не выполняет»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«узнает объект» (у),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«не всегда узнает объект» (</w:t>
      </w:r>
      <w:proofErr w:type="spellStart"/>
      <w:r w:rsidRPr="00C85866">
        <w:rPr>
          <w:rFonts w:ascii="Times New Roman" w:eastAsia="Calibri" w:hAnsi="Times New Roman" w:cs="Times New Roman"/>
          <w:sz w:val="24"/>
          <w:szCs w:val="24"/>
        </w:rPr>
        <w:t>нву</w:t>
      </w:r>
      <w:proofErr w:type="spellEnd"/>
      <w:r w:rsidRPr="00C85866">
        <w:rPr>
          <w:rFonts w:ascii="Times New Roman" w:eastAsia="Calibri" w:hAnsi="Times New Roman" w:cs="Times New Roman"/>
          <w:sz w:val="24"/>
          <w:szCs w:val="24"/>
        </w:rPr>
        <w:t xml:space="preserve">), </w:t>
      </w:r>
    </w:p>
    <w:p w:rsidR="00AF7E67" w:rsidRPr="00C85866" w:rsidRDefault="00AF7E67" w:rsidP="009D6E92">
      <w:pPr>
        <w:autoSpaceDE w:val="0"/>
        <w:autoSpaceDN w:val="0"/>
        <w:adjustRightInd w:val="0"/>
        <w:spacing w:after="0"/>
        <w:ind w:left="1134" w:right="850"/>
        <w:jc w:val="both"/>
        <w:rPr>
          <w:rFonts w:ascii="Times New Roman" w:eastAsia="Calibri" w:hAnsi="Times New Roman" w:cs="Times New Roman"/>
          <w:color w:val="000000"/>
          <w:sz w:val="24"/>
          <w:szCs w:val="24"/>
          <w:lang w:eastAsia="ru-RU"/>
        </w:rPr>
      </w:pPr>
      <w:r w:rsidRPr="00C85866">
        <w:rPr>
          <w:rFonts w:ascii="Times New Roman" w:eastAsia="Calibri" w:hAnsi="Times New Roman" w:cs="Times New Roman"/>
          <w:color w:val="000000"/>
          <w:sz w:val="24"/>
          <w:szCs w:val="24"/>
          <w:lang w:eastAsia="ru-RU"/>
        </w:rPr>
        <w:t>«не узнает объект» (н).</w:t>
      </w:r>
    </w:p>
    <w:p w:rsidR="00AF7E67" w:rsidRPr="00C85866" w:rsidRDefault="00AF7E67" w:rsidP="009D6E92">
      <w:pPr>
        <w:autoSpaceDE w:val="0"/>
        <w:autoSpaceDN w:val="0"/>
        <w:adjustRightInd w:val="0"/>
        <w:spacing w:after="0"/>
        <w:ind w:left="1134" w:right="850"/>
        <w:jc w:val="both"/>
        <w:rPr>
          <w:rFonts w:ascii="Times New Roman" w:eastAsia="Calibri" w:hAnsi="Times New Roman" w:cs="Times New Roman"/>
          <w:color w:val="000000"/>
          <w:sz w:val="24"/>
          <w:szCs w:val="24"/>
          <w:lang w:eastAsia="ru-RU"/>
        </w:rPr>
      </w:pPr>
      <w:r w:rsidRPr="00C85866">
        <w:rPr>
          <w:rFonts w:ascii="Times New Roman" w:eastAsia="Calibri" w:hAnsi="Times New Roman" w:cs="Times New Roman"/>
          <w:color w:val="000000"/>
          <w:sz w:val="24"/>
          <w:szCs w:val="24"/>
          <w:lang w:eastAsia="ru-RU"/>
        </w:rPr>
        <w:t xml:space="preserve">Оценка отражает степень самостоятельности </w:t>
      </w:r>
      <w:proofErr w:type="gramStart"/>
      <w:r w:rsidRPr="00C85866">
        <w:rPr>
          <w:rFonts w:ascii="Times New Roman" w:eastAsia="Calibri" w:hAnsi="Times New Roman" w:cs="Times New Roman"/>
          <w:color w:val="000000"/>
          <w:sz w:val="24"/>
          <w:szCs w:val="24"/>
          <w:lang w:eastAsia="ru-RU"/>
        </w:rPr>
        <w:t>обучающегося</w:t>
      </w:r>
      <w:proofErr w:type="gramEnd"/>
      <w:r w:rsidRPr="00C85866">
        <w:rPr>
          <w:rFonts w:ascii="Times New Roman" w:eastAsia="Calibri" w:hAnsi="Times New Roman" w:cs="Times New Roman"/>
          <w:color w:val="000000"/>
          <w:sz w:val="24"/>
          <w:szCs w:val="24"/>
          <w:lang w:eastAsia="ru-RU"/>
        </w:rPr>
        <w:t>: выполняет ли он учебную задачу, включенную в СИПР, самостоятельно, либо со значительной или частичной физической помощью, по образцу,</w:t>
      </w:r>
      <w:r w:rsidR="00756987" w:rsidRPr="00C85866">
        <w:rPr>
          <w:rFonts w:ascii="Times New Roman" w:eastAsia="Calibri" w:hAnsi="Times New Roman" w:cs="Times New Roman"/>
          <w:color w:val="000000"/>
          <w:sz w:val="24"/>
          <w:szCs w:val="24"/>
          <w:lang w:eastAsia="ru-RU"/>
        </w:rPr>
        <w:t xml:space="preserve"> подражанию или по инструкции. </w:t>
      </w:r>
    </w:p>
    <w:p w:rsidR="00AF7E67" w:rsidRPr="00C85866" w:rsidRDefault="00AF7E67" w:rsidP="009D6E92">
      <w:pPr>
        <w:tabs>
          <w:tab w:val="left" w:pos="6379"/>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w:t>
      </w:r>
    </w:p>
    <w:p w:rsidR="00AF7E67" w:rsidRPr="00C85866" w:rsidRDefault="00AF7E67" w:rsidP="009D6E92">
      <w:pPr>
        <w:tabs>
          <w:tab w:val="left" w:pos="6379"/>
        </w:tabs>
        <w:spacing w:after="0"/>
        <w:ind w:left="1134" w:right="850"/>
        <w:jc w:val="both"/>
        <w:rPr>
          <w:rFonts w:ascii="Times New Roman" w:eastAsia="Calibri" w:hAnsi="Times New Roman" w:cs="Times New Roman"/>
          <w:i/>
          <w:iCs/>
          <w:sz w:val="24"/>
          <w:szCs w:val="24"/>
          <w:u w:val="single"/>
        </w:rPr>
      </w:pPr>
      <w:r w:rsidRPr="00C85866">
        <w:rPr>
          <w:rFonts w:ascii="Times New Roman" w:eastAsia="Calibri" w:hAnsi="Times New Roman" w:cs="Times New Roman"/>
          <w:i/>
          <w:iCs/>
          <w:sz w:val="24"/>
          <w:szCs w:val="24"/>
          <w:u w:val="single"/>
        </w:rPr>
        <w:t>Задачи, которые ставит перед собой педагог, в ходе проведения занятий:</w:t>
      </w:r>
    </w:p>
    <w:p w:rsidR="00AF7E67" w:rsidRPr="00C85866" w:rsidRDefault="00AF7E67" w:rsidP="009D6E92">
      <w:pPr>
        <w:tabs>
          <w:tab w:val="left" w:pos="6379"/>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 </w:t>
      </w:r>
      <w:r w:rsidRPr="00C85866">
        <w:rPr>
          <w:rFonts w:ascii="Times New Roman" w:eastAsia="Calibri" w:hAnsi="Times New Roman" w:cs="Times New Roman"/>
          <w:i/>
          <w:iCs/>
          <w:sz w:val="24"/>
          <w:szCs w:val="24"/>
        </w:rPr>
        <w:t>Развитие и воспитание ребенка</w:t>
      </w:r>
      <w:r w:rsidRPr="00C85866">
        <w:rPr>
          <w:rFonts w:ascii="Times New Roman" w:eastAsia="Calibri" w:hAnsi="Times New Roman" w:cs="Times New Roman"/>
          <w:sz w:val="24"/>
          <w:szCs w:val="24"/>
        </w:rPr>
        <w:t xml:space="preserve">: Соблюдение четкого режима дня: занятие проводятся регулярно по 10 – 20 минут. Нужно иметь в наличии два набора игрушек и пособий: первый, для повседневной игры (куклы, кубики, наборы посуды, мягкие игрушки и т.д.). Второй набор  для обучения, этот набор дается ребенку только для занятий с взрослым. </w:t>
      </w:r>
    </w:p>
    <w:p w:rsidR="00AF7E67" w:rsidRPr="00C85866" w:rsidRDefault="00AF7E67" w:rsidP="009D6E92">
      <w:pPr>
        <w:tabs>
          <w:tab w:val="left" w:pos="6379"/>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Требовать от него соблюдение социально-принятых норм поведения в быту и на занятиях (слушать взрослого, выполнять аккуратно действия, связанные с навыками самообслуживания: проситься в туалет, мыть руки перед едой; просить убрать игрушки и одежду и др.; здороваться при встречах (пожимать руки)  с взрослым, смотреть в глаза, прощаться жестом «Пока»; во время еды – пользоваться салфеткой, пытаться удерживать ложку и т.д.; во время занятий и игр – слушать взрослого, не вертеться на стуле, не хватать игрушки или пособия без разрешения и т.д.). </w:t>
      </w:r>
    </w:p>
    <w:p w:rsidR="00AF7E67" w:rsidRPr="00C85866" w:rsidRDefault="00AF7E67" w:rsidP="009D6E92">
      <w:pPr>
        <w:tabs>
          <w:tab w:val="left" w:pos="6379"/>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i/>
          <w:iCs/>
          <w:sz w:val="24"/>
          <w:szCs w:val="24"/>
        </w:rPr>
        <w:t>- Социальное развитие:</w:t>
      </w:r>
      <w:r w:rsidRPr="00C85866">
        <w:rPr>
          <w:rFonts w:ascii="Times New Roman" w:eastAsia="Calibri" w:hAnsi="Times New Roman" w:cs="Times New Roman"/>
          <w:sz w:val="24"/>
          <w:szCs w:val="24"/>
        </w:rPr>
        <w:t xml:space="preserve"> Закрепление представления о себе, схеме своего тела. Учить называть свое имя, показывать себя в зеркале, учить показывать свои вещи, игрушки, продолжать совершенствовать представления о своих частях тела и лица, их назначении, уточнить представление о назначениях рта и носа. Проводить  игры по типу: «Где носик, где ротик». Формировать эмоциональные </w:t>
      </w:r>
      <w:r w:rsidRPr="00C85866">
        <w:rPr>
          <w:rFonts w:ascii="Times New Roman" w:eastAsia="Calibri" w:hAnsi="Times New Roman" w:cs="Times New Roman"/>
          <w:sz w:val="24"/>
          <w:szCs w:val="24"/>
        </w:rPr>
        <w:lastRenderedPageBreak/>
        <w:t xml:space="preserve">способы общения и взаимодействия </w:t>
      </w:r>
      <w:proofErr w:type="gramStart"/>
      <w:r w:rsidRPr="00C85866">
        <w:rPr>
          <w:rFonts w:ascii="Times New Roman" w:eastAsia="Calibri" w:hAnsi="Times New Roman" w:cs="Times New Roman"/>
          <w:sz w:val="24"/>
          <w:szCs w:val="24"/>
        </w:rPr>
        <w:t>со</w:t>
      </w:r>
      <w:proofErr w:type="gramEnd"/>
      <w:r w:rsidRPr="00C85866">
        <w:rPr>
          <w:rFonts w:ascii="Times New Roman" w:eastAsia="Calibri" w:hAnsi="Times New Roman" w:cs="Times New Roman"/>
          <w:sz w:val="24"/>
          <w:szCs w:val="24"/>
        </w:rPr>
        <w:t xml:space="preserve"> взрослыми  (смотреть в глаза, обращаться жестами).</w:t>
      </w:r>
    </w:p>
    <w:p w:rsidR="00AF7E67" w:rsidRPr="00C85866" w:rsidRDefault="00AF7E67" w:rsidP="009D6E92">
      <w:pPr>
        <w:tabs>
          <w:tab w:val="left" w:pos="6379"/>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b/>
          <w:bCs/>
          <w:i/>
          <w:iCs/>
          <w:sz w:val="24"/>
          <w:szCs w:val="24"/>
        </w:rPr>
        <w:t xml:space="preserve">- </w:t>
      </w:r>
      <w:r w:rsidRPr="00C85866">
        <w:rPr>
          <w:rFonts w:ascii="Times New Roman" w:eastAsia="Calibri" w:hAnsi="Times New Roman" w:cs="Times New Roman"/>
          <w:i/>
          <w:iCs/>
          <w:sz w:val="24"/>
          <w:szCs w:val="24"/>
        </w:rPr>
        <w:t>Развитие слухового восприятия:</w:t>
      </w:r>
      <w:r w:rsidRPr="00C85866">
        <w:rPr>
          <w:rFonts w:ascii="Times New Roman" w:eastAsia="Calibri" w:hAnsi="Times New Roman" w:cs="Times New Roman"/>
          <w:sz w:val="24"/>
          <w:szCs w:val="24"/>
        </w:rPr>
        <w:t xml:space="preserve"> Учить ориентироваться на звук в знакомом пространстве: что звучит? – за ширмой колокольчик, барабан и др. Различать по голосу близких людей и знакомых детей: «Угадай, кто позвал?». Различать животных и птиц по звукоподражанию: </w:t>
      </w:r>
      <w:proofErr w:type="gramStart"/>
      <w:r w:rsidRPr="00C85866">
        <w:rPr>
          <w:rFonts w:ascii="Times New Roman" w:eastAsia="Calibri" w:hAnsi="Times New Roman" w:cs="Times New Roman"/>
          <w:sz w:val="24"/>
          <w:szCs w:val="24"/>
        </w:rPr>
        <w:t>«Кто это?: - овечка, свинья,  кукушка, ворона, воробей, подобрать соответствующую игрушку (картинку).</w:t>
      </w:r>
      <w:proofErr w:type="gramEnd"/>
    </w:p>
    <w:p w:rsidR="00AF7E67" w:rsidRPr="00C85866" w:rsidRDefault="00AF7E67" w:rsidP="009D6E92">
      <w:pPr>
        <w:tabs>
          <w:tab w:val="left" w:pos="6379"/>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 </w:t>
      </w:r>
      <w:r w:rsidRPr="00C85866">
        <w:rPr>
          <w:rFonts w:ascii="Times New Roman" w:eastAsia="Calibri" w:hAnsi="Times New Roman" w:cs="Times New Roman"/>
          <w:i/>
          <w:iCs/>
          <w:sz w:val="24"/>
          <w:szCs w:val="24"/>
        </w:rPr>
        <w:t>Развитие понимания обращенной речи:</w:t>
      </w:r>
      <w:r w:rsidRPr="00C85866">
        <w:rPr>
          <w:rFonts w:ascii="Times New Roman" w:eastAsia="Calibri" w:hAnsi="Times New Roman" w:cs="Times New Roman"/>
          <w:sz w:val="24"/>
          <w:szCs w:val="24"/>
        </w:rPr>
        <w:t xml:space="preserve"> Учить выполнять действия по словесной инструкции: «Покажи, где тетя? Вот она! Покажи, где у тети  глазки? Вот они! Покажи, где у тети  ручки? – Вот они». </w:t>
      </w:r>
    </w:p>
    <w:p w:rsidR="00AF7E67" w:rsidRPr="00C85866" w:rsidRDefault="00AF7E67" w:rsidP="009D6E92">
      <w:pPr>
        <w:tabs>
          <w:tab w:val="left" w:pos="6379"/>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Учить выполнять задания по речевой инструкции, включающие 1 действие (Возьми куклу). </w:t>
      </w:r>
    </w:p>
    <w:p w:rsidR="00AF7E67" w:rsidRPr="00C85866" w:rsidRDefault="00AF7E67" w:rsidP="009D6E92">
      <w:pPr>
        <w:tabs>
          <w:tab w:val="left" w:pos="6379"/>
        </w:tabs>
        <w:spacing w:after="0"/>
        <w:ind w:left="1134" w:right="850"/>
        <w:jc w:val="both"/>
        <w:rPr>
          <w:rFonts w:ascii="Times New Roman" w:eastAsia="Calibri" w:hAnsi="Times New Roman" w:cs="Times New Roman"/>
          <w:sz w:val="24"/>
          <w:szCs w:val="24"/>
        </w:rPr>
      </w:pPr>
      <w:proofErr w:type="gramStart"/>
      <w:r w:rsidRPr="00C85866">
        <w:rPr>
          <w:rFonts w:ascii="Times New Roman" w:eastAsia="Calibri" w:hAnsi="Times New Roman" w:cs="Times New Roman"/>
          <w:sz w:val="24"/>
          <w:szCs w:val="24"/>
        </w:rPr>
        <w:t>Учить выполнять задания по речевой инструкции, включающую пространственные отношения между предметами: в, на, под (Например:</w:t>
      </w:r>
      <w:proofErr w:type="gramEnd"/>
      <w:r w:rsidRPr="00C85866">
        <w:rPr>
          <w:rFonts w:ascii="Times New Roman" w:eastAsia="Calibri" w:hAnsi="Times New Roman" w:cs="Times New Roman"/>
          <w:sz w:val="24"/>
          <w:szCs w:val="24"/>
        </w:rPr>
        <w:t xml:space="preserve"> «Поставь машинку на стол. Поставь матрешку под стул. </w:t>
      </w:r>
      <w:proofErr w:type="gramStart"/>
      <w:r w:rsidRPr="00C85866">
        <w:rPr>
          <w:rFonts w:ascii="Times New Roman" w:eastAsia="Calibri" w:hAnsi="Times New Roman" w:cs="Times New Roman"/>
          <w:sz w:val="24"/>
          <w:szCs w:val="24"/>
        </w:rPr>
        <w:t xml:space="preserve">Найди монету, она в кошельке»). </w:t>
      </w:r>
      <w:proofErr w:type="gramEnd"/>
    </w:p>
    <w:p w:rsidR="00AF7E67" w:rsidRPr="00C85866" w:rsidRDefault="00AF7E67" w:rsidP="009D6E92">
      <w:pPr>
        <w:tabs>
          <w:tab w:val="left" w:pos="6379"/>
        </w:tabs>
        <w:spacing w:after="0"/>
        <w:ind w:left="1134" w:right="850"/>
        <w:jc w:val="both"/>
        <w:rPr>
          <w:rFonts w:ascii="Times New Roman" w:eastAsia="Calibri" w:hAnsi="Times New Roman" w:cs="Times New Roman"/>
          <w:b/>
          <w:bCs/>
          <w:sz w:val="24"/>
          <w:szCs w:val="24"/>
        </w:rPr>
      </w:pPr>
      <w:r w:rsidRPr="00C85866">
        <w:rPr>
          <w:rFonts w:ascii="Times New Roman" w:eastAsia="Calibri" w:hAnsi="Times New Roman" w:cs="Times New Roman"/>
          <w:i/>
          <w:iCs/>
          <w:sz w:val="24"/>
          <w:szCs w:val="24"/>
        </w:rPr>
        <w:t>- Формирование игровой деятельности:</w:t>
      </w:r>
      <w:r w:rsidRPr="00C85866">
        <w:rPr>
          <w:rFonts w:ascii="Times New Roman" w:eastAsia="Calibri" w:hAnsi="Times New Roman" w:cs="Times New Roman"/>
          <w:sz w:val="24"/>
          <w:szCs w:val="24"/>
        </w:rPr>
        <w:t xml:space="preserve"> Учить воспроизводить цепочку игровых действий (2-3 действия): кормление, укладывание куклы спать - доступных для понимания ребенку.  Применяем игры со строительным материалом – башенку, заборчик и т.д. Обыгрываем ситуацию «кладем кубики в машинку, везем их строить дом».</w:t>
      </w:r>
    </w:p>
    <w:p w:rsidR="00C85866" w:rsidRDefault="00C85866" w:rsidP="009D6E92">
      <w:pPr>
        <w:spacing w:after="0" w:line="360" w:lineRule="auto"/>
        <w:ind w:left="1134" w:right="850"/>
        <w:jc w:val="both"/>
        <w:rPr>
          <w:rFonts w:ascii="Times New Roman" w:eastAsia="Calibri" w:hAnsi="Times New Roman" w:cs="Times New Roman"/>
          <w:b/>
          <w:bCs/>
          <w:sz w:val="24"/>
          <w:szCs w:val="24"/>
        </w:rPr>
      </w:pPr>
    </w:p>
    <w:p w:rsidR="00C85866" w:rsidRDefault="00C85866" w:rsidP="009D6E92">
      <w:pPr>
        <w:spacing w:after="0" w:line="360" w:lineRule="auto"/>
        <w:ind w:left="1134" w:right="850"/>
        <w:jc w:val="both"/>
        <w:rPr>
          <w:rFonts w:ascii="Times New Roman" w:eastAsia="Calibri" w:hAnsi="Times New Roman" w:cs="Times New Roman"/>
          <w:b/>
          <w:bCs/>
          <w:sz w:val="24"/>
          <w:szCs w:val="24"/>
        </w:rPr>
      </w:pPr>
    </w:p>
    <w:p w:rsidR="00C85866" w:rsidRDefault="00C85866" w:rsidP="009D6E92">
      <w:pPr>
        <w:spacing w:after="0" w:line="360" w:lineRule="auto"/>
        <w:ind w:left="1134" w:right="850"/>
        <w:jc w:val="both"/>
        <w:rPr>
          <w:rFonts w:ascii="Times New Roman" w:eastAsia="Calibri" w:hAnsi="Times New Roman" w:cs="Times New Roman"/>
          <w:b/>
          <w:bCs/>
          <w:sz w:val="24"/>
          <w:szCs w:val="24"/>
        </w:rPr>
      </w:pPr>
    </w:p>
    <w:p w:rsidR="00AF7E67" w:rsidRPr="00E44702" w:rsidRDefault="00AF7E67" w:rsidP="00E233C1">
      <w:pPr>
        <w:pStyle w:val="a5"/>
        <w:rPr>
          <w:rFonts w:eastAsia="Calibri"/>
        </w:rPr>
      </w:pPr>
      <w:r w:rsidRPr="00E44702">
        <w:rPr>
          <w:rFonts w:eastAsia="Calibri"/>
        </w:rPr>
        <w:t xml:space="preserve">Индивидуальный учебный план на </w:t>
      </w:r>
      <w:proofErr w:type="gramStart"/>
      <w:r w:rsidRPr="00E44702">
        <w:rPr>
          <w:rFonts w:eastAsia="Calibri"/>
        </w:rPr>
        <w:t>обучающегося</w:t>
      </w:r>
      <w:proofErr w:type="gramEnd"/>
      <w:r w:rsidRPr="00E44702">
        <w:rPr>
          <w:rFonts w:eastAsia="Calibri"/>
        </w:rPr>
        <w:t>.</w:t>
      </w:r>
    </w:p>
    <w:tbl>
      <w:tblPr>
        <w:tblW w:w="96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2576"/>
        <w:gridCol w:w="3803"/>
        <w:gridCol w:w="1276"/>
        <w:gridCol w:w="1229"/>
      </w:tblGrid>
      <w:tr w:rsidR="00AF7E67" w:rsidRPr="00C85866" w:rsidTr="000F1B40">
        <w:tc>
          <w:tcPr>
            <w:tcW w:w="815" w:type="dxa"/>
          </w:tcPr>
          <w:p w:rsidR="00AF7E67" w:rsidRPr="00C85866" w:rsidRDefault="00AF7E67" w:rsidP="00E233C1">
            <w:pPr>
              <w:pStyle w:val="a5"/>
              <w:rPr>
                <w:rFonts w:eastAsia="Calibri"/>
                <w:b/>
                <w:sz w:val="24"/>
                <w:szCs w:val="24"/>
              </w:rPr>
            </w:pPr>
            <w:r w:rsidRPr="00C85866">
              <w:rPr>
                <w:rFonts w:eastAsia="Calibri"/>
                <w:b/>
                <w:sz w:val="24"/>
                <w:szCs w:val="24"/>
              </w:rPr>
              <w:t xml:space="preserve">     №</w:t>
            </w:r>
          </w:p>
        </w:tc>
        <w:tc>
          <w:tcPr>
            <w:tcW w:w="2576" w:type="dxa"/>
          </w:tcPr>
          <w:p w:rsidR="00AF7E67" w:rsidRPr="00C85866" w:rsidRDefault="00AF7E67" w:rsidP="00E233C1">
            <w:pPr>
              <w:pStyle w:val="a5"/>
              <w:rPr>
                <w:rFonts w:eastAsia="Calibri"/>
                <w:b/>
                <w:sz w:val="24"/>
                <w:szCs w:val="24"/>
              </w:rPr>
            </w:pPr>
            <w:r w:rsidRPr="00C85866">
              <w:rPr>
                <w:rFonts w:eastAsia="Calibri"/>
                <w:b/>
                <w:sz w:val="24"/>
                <w:szCs w:val="24"/>
              </w:rPr>
              <w:t>Предметная область</w:t>
            </w:r>
          </w:p>
        </w:tc>
        <w:tc>
          <w:tcPr>
            <w:tcW w:w="3803" w:type="dxa"/>
          </w:tcPr>
          <w:p w:rsidR="00AF7E67" w:rsidRPr="00C85866" w:rsidRDefault="00AF7E67" w:rsidP="00E233C1">
            <w:pPr>
              <w:pStyle w:val="a5"/>
              <w:rPr>
                <w:rFonts w:eastAsia="Calibri"/>
                <w:b/>
                <w:sz w:val="24"/>
                <w:szCs w:val="24"/>
              </w:rPr>
            </w:pPr>
            <w:r w:rsidRPr="00C85866">
              <w:rPr>
                <w:rFonts w:eastAsia="Calibri"/>
                <w:b/>
                <w:sz w:val="24"/>
                <w:szCs w:val="24"/>
              </w:rPr>
              <w:t>Учебные предметы</w:t>
            </w:r>
          </w:p>
        </w:tc>
        <w:tc>
          <w:tcPr>
            <w:tcW w:w="1276" w:type="dxa"/>
          </w:tcPr>
          <w:p w:rsidR="00AF7E67" w:rsidRPr="00C85866" w:rsidRDefault="000F1B40" w:rsidP="00E233C1">
            <w:pPr>
              <w:pStyle w:val="a5"/>
              <w:rPr>
                <w:rFonts w:eastAsia="Calibri"/>
                <w:b/>
                <w:sz w:val="24"/>
                <w:szCs w:val="24"/>
              </w:rPr>
            </w:pPr>
            <w:r w:rsidRPr="00C85866">
              <w:rPr>
                <w:rFonts w:eastAsia="Calibri"/>
                <w:b/>
                <w:sz w:val="24"/>
                <w:szCs w:val="24"/>
              </w:rPr>
              <w:t>Кол-</w:t>
            </w:r>
            <w:r w:rsidR="00AF7E67" w:rsidRPr="00C85866">
              <w:rPr>
                <w:rFonts w:eastAsia="Calibri"/>
                <w:b/>
                <w:sz w:val="24"/>
                <w:szCs w:val="24"/>
              </w:rPr>
              <w:t>во       часов в неделю</w:t>
            </w:r>
          </w:p>
        </w:tc>
        <w:tc>
          <w:tcPr>
            <w:tcW w:w="1229" w:type="dxa"/>
          </w:tcPr>
          <w:p w:rsidR="00AF7E67" w:rsidRPr="00C85866" w:rsidRDefault="000F1B40" w:rsidP="00E233C1">
            <w:pPr>
              <w:pStyle w:val="a5"/>
              <w:rPr>
                <w:rFonts w:eastAsia="Calibri"/>
                <w:b/>
                <w:sz w:val="24"/>
                <w:szCs w:val="24"/>
              </w:rPr>
            </w:pPr>
            <w:r w:rsidRPr="00C85866">
              <w:rPr>
                <w:rFonts w:eastAsia="Calibri"/>
                <w:b/>
                <w:sz w:val="24"/>
                <w:szCs w:val="24"/>
              </w:rPr>
              <w:t>Кол-</w:t>
            </w:r>
            <w:r w:rsidR="00AF7E67" w:rsidRPr="00C85866">
              <w:rPr>
                <w:rFonts w:eastAsia="Calibri"/>
                <w:b/>
                <w:sz w:val="24"/>
                <w:szCs w:val="24"/>
              </w:rPr>
              <w:t xml:space="preserve">во </w:t>
            </w:r>
          </w:p>
          <w:p w:rsidR="00AF7E67" w:rsidRPr="00C85866" w:rsidRDefault="00AF7E67" w:rsidP="00E233C1">
            <w:pPr>
              <w:pStyle w:val="a5"/>
              <w:rPr>
                <w:rFonts w:eastAsia="Calibri"/>
                <w:b/>
                <w:sz w:val="24"/>
                <w:szCs w:val="24"/>
              </w:rPr>
            </w:pPr>
            <w:r w:rsidRPr="00C85866">
              <w:rPr>
                <w:rFonts w:eastAsia="Calibri"/>
                <w:b/>
                <w:sz w:val="24"/>
                <w:szCs w:val="24"/>
              </w:rPr>
              <w:t>часов в год</w:t>
            </w:r>
          </w:p>
        </w:tc>
      </w:tr>
      <w:tr w:rsidR="000F1B40" w:rsidRPr="00C85866" w:rsidTr="000F1B40">
        <w:tc>
          <w:tcPr>
            <w:tcW w:w="815" w:type="dxa"/>
          </w:tcPr>
          <w:p w:rsidR="000F1B40" w:rsidRPr="00C85866" w:rsidRDefault="000F1B40" w:rsidP="00E233C1">
            <w:pPr>
              <w:pStyle w:val="a5"/>
              <w:rPr>
                <w:rFonts w:eastAsia="Calibri"/>
                <w:b/>
                <w:sz w:val="24"/>
                <w:szCs w:val="24"/>
              </w:rPr>
            </w:pPr>
            <w:r w:rsidRPr="00C85866">
              <w:rPr>
                <w:rFonts w:eastAsia="Calibri"/>
                <w:b/>
                <w:sz w:val="24"/>
                <w:szCs w:val="24"/>
              </w:rPr>
              <w:t>1</w:t>
            </w:r>
          </w:p>
        </w:tc>
        <w:tc>
          <w:tcPr>
            <w:tcW w:w="2576" w:type="dxa"/>
          </w:tcPr>
          <w:p w:rsidR="000F1B40" w:rsidRPr="00C85866" w:rsidRDefault="000F1B40" w:rsidP="00E233C1">
            <w:pPr>
              <w:pStyle w:val="a5"/>
              <w:rPr>
                <w:rFonts w:eastAsia="Calibri"/>
                <w:b/>
                <w:sz w:val="24"/>
                <w:szCs w:val="24"/>
              </w:rPr>
            </w:pPr>
            <w:r w:rsidRPr="00C85866">
              <w:rPr>
                <w:rFonts w:eastAsia="Calibri"/>
                <w:b/>
                <w:sz w:val="24"/>
                <w:szCs w:val="24"/>
              </w:rPr>
              <w:t>Развитие речи</w:t>
            </w:r>
          </w:p>
          <w:p w:rsidR="000F1B40" w:rsidRPr="00C85866" w:rsidRDefault="000F1B40" w:rsidP="00E233C1">
            <w:pPr>
              <w:pStyle w:val="a5"/>
              <w:rPr>
                <w:rFonts w:eastAsia="Calibri"/>
                <w:b/>
                <w:sz w:val="24"/>
                <w:szCs w:val="24"/>
              </w:rPr>
            </w:pPr>
          </w:p>
        </w:tc>
        <w:tc>
          <w:tcPr>
            <w:tcW w:w="3803" w:type="dxa"/>
            <w:vMerge w:val="restart"/>
          </w:tcPr>
          <w:p w:rsidR="000F1B40" w:rsidRPr="00C85866" w:rsidRDefault="000F1B40" w:rsidP="00E233C1">
            <w:pPr>
              <w:pStyle w:val="a5"/>
              <w:rPr>
                <w:rFonts w:eastAsia="Calibri"/>
                <w:b/>
                <w:sz w:val="24"/>
                <w:szCs w:val="24"/>
              </w:rPr>
            </w:pPr>
          </w:p>
          <w:p w:rsidR="000F1B40" w:rsidRPr="00C85866" w:rsidRDefault="000F1B40" w:rsidP="00E233C1">
            <w:pPr>
              <w:pStyle w:val="a5"/>
              <w:rPr>
                <w:rFonts w:eastAsia="Calibri"/>
                <w:b/>
                <w:sz w:val="24"/>
                <w:szCs w:val="24"/>
              </w:rPr>
            </w:pPr>
            <w:r w:rsidRPr="00C85866">
              <w:rPr>
                <w:rFonts w:eastAsia="Calibri"/>
                <w:b/>
                <w:sz w:val="24"/>
                <w:szCs w:val="24"/>
              </w:rPr>
              <w:t>Речь и альтернативная коммуникация</w:t>
            </w:r>
          </w:p>
        </w:tc>
        <w:tc>
          <w:tcPr>
            <w:tcW w:w="1276" w:type="dxa"/>
          </w:tcPr>
          <w:p w:rsidR="000F1B40" w:rsidRPr="00C85866" w:rsidRDefault="000F1B40" w:rsidP="00E233C1">
            <w:pPr>
              <w:pStyle w:val="a5"/>
              <w:rPr>
                <w:rFonts w:eastAsia="Calibri"/>
                <w:b/>
                <w:sz w:val="24"/>
                <w:szCs w:val="24"/>
              </w:rPr>
            </w:pPr>
            <w:r w:rsidRPr="00C85866">
              <w:rPr>
                <w:rFonts w:eastAsia="Calibri"/>
                <w:b/>
                <w:sz w:val="24"/>
                <w:szCs w:val="24"/>
              </w:rPr>
              <w:t>1</w:t>
            </w:r>
          </w:p>
        </w:tc>
        <w:tc>
          <w:tcPr>
            <w:tcW w:w="1229" w:type="dxa"/>
          </w:tcPr>
          <w:p w:rsidR="000F1B40" w:rsidRPr="00C85866" w:rsidRDefault="000F1B40" w:rsidP="00E233C1">
            <w:pPr>
              <w:pStyle w:val="a5"/>
              <w:rPr>
                <w:rFonts w:eastAsia="Calibri"/>
                <w:b/>
                <w:sz w:val="24"/>
                <w:szCs w:val="24"/>
              </w:rPr>
            </w:pPr>
            <w:r w:rsidRPr="00C85866">
              <w:rPr>
                <w:rFonts w:eastAsia="Calibri"/>
                <w:b/>
                <w:sz w:val="24"/>
                <w:szCs w:val="24"/>
              </w:rPr>
              <w:t>11</w:t>
            </w:r>
          </w:p>
        </w:tc>
      </w:tr>
      <w:tr w:rsidR="000F1B40" w:rsidRPr="00C85866" w:rsidTr="000F1B40">
        <w:tc>
          <w:tcPr>
            <w:tcW w:w="815" w:type="dxa"/>
          </w:tcPr>
          <w:p w:rsidR="000F1B40" w:rsidRPr="00C85866" w:rsidRDefault="000F1B40" w:rsidP="00E233C1">
            <w:pPr>
              <w:pStyle w:val="a5"/>
              <w:rPr>
                <w:rFonts w:eastAsia="Calibri"/>
                <w:b/>
                <w:sz w:val="24"/>
                <w:szCs w:val="24"/>
              </w:rPr>
            </w:pPr>
            <w:r w:rsidRPr="00C85866">
              <w:rPr>
                <w:rFonts w:eastAsia="Calibri"/>
                <w:b/>
                <w:sz w:val="24"/>
                <w:szCs w:val="24"/>
              </w:rPr>
              <w:t>2</w:t>
            </w:r>
          </w:p>
        </w:tc>
        <w:tc>
          <w:tcPr>
            <w:tcW w:w="2576" w:type="dxa"/>
          </w:tcPr>
          <w:p w:rsidR="000F1B40" w:rsidRPr="00C85866" w:rsidRDefault="000F1B40" w:rsidP="00E233C1">
            <w:pPr>
              <w:pStyle w:val="a5"/>
              <w:rPr>
                <w:rFonts w:eastAsia="Calibri"/>
                <w:b/>
                <w:sz w:val="24"/>
                <w:szCs w:val="24"/>
              </w:rPr>
            </w:pPr>
            <w:r w:rsidRPr="00C85866">
              <w:rPr>
                <w:rFonts w:eastAsia="Calibri"/>
                <w:b/>
                <w:sz w:val="24"/>
                <w:szCs w:val="24"/>
              </w:rPr>
              <w:t xml:space="preserve">Чтение </w:t>
            </w:r>
          </w:p>
          <w:p w:rsidR="000F1B40" w:rsidRPr="00C85866" w:rsidRDefault="000F1B40" w:rsidP="00E233C1">
            <w:pPr>
              <w:pStyle w:val="a5"/>
              <w:rPr>
                <w:rFonts w:eastAsia="Calibri"/>
                <w:b/>
                <w:sz w:val="24"/>
                <w:szCs w:val="24"/>
              </w:rPr>
            </w:pPr>
          </w:p>
        </w:tc>
        <w:tc>
          <w:tcPr>
            <w:tcW w:w="3803" w:type="dxa"/>
            <w:vMerge/>
          </w:tcPr>
          <w:p w:rsidR="000F1B40" w:rsidRPr="00C85866" w:rsidRDefault="000F1B40" w:rsidP="00E233C1">
            <w:pPr>
              <w:pStyle w:val="a5"/>
              <w:rPr>
                <w:rFonts w:eastAsia="Calibri"/>
                <w:b/>
                <w:sz w:val="24"/>
                <w:szCs w:val="24"/>
              </w:rPr>
            </w:pPr>
          </w:p>
        </w:tc>
        <w:tc>
          <w:tcPr>
            <w:tcW w:w="1276" w:type="dxa"/>
          </w:tcPr>
          <w:p w:rsidR="000F1B40" w:rsidRPr="00C85866" w:rsidRDefault="000F1B40" w:rsidP="00E233C1">
            <w:pPr>
              <w:pStyle w:val="a5"/>
              <w:rPr>
                <w:rFonts w:eastAsia="Calibri"/>
                <w:b/>
                <w:sz w:val="24"/>
                <w:szCs w:val="24"/>
              </w:rPr>
            </w:pPr>
            <w:r w:rsidRPr="00C85866">
              <w:rPr>
                <w:rFonts w:eastAsia="Calibri"/>
                <w:b/>
                <w:sz w:val="24"/>
                <w:szCs w:val="24"/>
              </w:rPr>
              <w:t>1</w:t>
            </w:r>
          </w:p>
        </w:tc>
        <w:tc>
          <w:tcPr>
            <w:tcW w:w="1229" w:type="dxa"/>
          </w:tcPr>
          <w:p w:rsidR="000F1B40" w:rsidRPr="00C85866" w:rsidRDefault="000F1B40" w:rsidP="00E233C1">
            <w:pPr>
              <w:pStyle w:val="a5"/>
              <w:rPr>
                <w:rFonts w:eastAsia="Calibri"/>
                <w:b/>
                <w:sz w:val="24"/>
                <w:szCs w:val="24"/>
              </w:rPr>
            </w:pPr>
            <w:r w:rsidRPr="00C85866">
              <w:rPr>
                <w:rFonts w:eastAsia="Calibri"/>
                <w:b/>
                <w:sz w:val="24"/>
                <w:szCs w:val="24"/>
              </w:rPr>
              <w:t>11</w:t>
            </w:r>
          </w:p>
        </w:tc>
      </w:tr>
      <w:tr w:rsidR="000F1B40" w:rsidRPr="00C85866" w:rsidTr="00C85866">
        <w:trPr>
          <w:trHeight w:val="445"/>
        </w:trPr>
        <w:tc>
          <w:tcPr>
            <w:tcW w:w="815" w:type="dxa"/>
          </w:tcPr>
          <w:p w:rsidR="000F1B40" w:rsidRPr="00C85866" w:rsidRDefault="000F1B40" w:rsidP="00E233C1">
            <w:pPr>
              <w:pStyle w:val="a5"/>
              <w:rPr>
                <w:rFonts w:eastAsia="Calibri"/>
                <w:b/>
                <w:sz w:val="24"/>
                <w:szCs w:val="24"/>
              </w:rPr>
            </w:pPr>
            <w:r w:rsidRPr="00C85866">
              <w:rPr>
                <w:rFonts w:eastAsia="Calibri"/>
                <w:b/>
                <w:sz w:val="24"/>
                <w:szCs w:val="24"/>
              </w:rPr>
              <w:t>3</w:t>
            </w:r>
          </w:p>
        </w:tc>
        <w:tc>
          <w:tcPr>
            <w:tcW w:w="2576" w:type="dxa"/>
          </w:tcPr>
          <w:p w:rsidR="000F1B40" w:rsidRPr="00C85866" w:rsidRDefault="000F1B40" w:rsidP="00E233C1">
            <w:pPr>
              <w:pStyle w:val="a5"/>
              <w:rPr>
                <w:rFonts w:eastAsia="Calibri"/>
                <w:b/>
                <w:sz w:val="24"/>
                <w:szCs w:val="24"/>
              </w:rPr>
            </w:pPr>
            <w:r w:rsidRPr="00C85866">
              <w:rPr>
                <w:rFonts w:eastAsia="Calibri"/>
                <w:b/>
                <w:sz w:val="24"/>
                <w:szCs w:val="24"/>
              </w:rPr>
              <w:t xml:space="preserve">Письмо </w:t>
            </w:r>
          </w:p>
        </w:tc>
        <w:tc>
          <w:tcPr>
            <w:tcW w:w="3803" w:type="dxa"/>
            <w:vMerge/>
          </w:tcPr>
          <w:p w:rsidR="000F1B40" w:rsidRPr="00C85866" w:rsidRDefault="000F1B40" w:rsidP="00E233C1">
            <w:pPr>
              <w:pStyle w:val="a5"/>
              <w:rPr>
                <w:rFonts w:eastAsia="Calibri"/>
                <w:b/>
                <w:sz w:val="24"/>
                <w:szCs w:val="24"/>
              </w:rPr>
            </w:pPr>
          </w:p>
        </w:tc>
        <w:tc>
          <w:tcPr>
            <w:tcW w:w="1276" w:type="dxa"/>
          </w:tcPr>
          <w:p w:rsidR="000F1B40" w:rsidRPr="00C85866" w:rsidRDefault="000F1B40" w:rsidP="00E233C1">
            <w:pPr>
              <w:pStyle w:val="a5"/>
              <w:rPr>
                <w:rFonts w:eastAsia="Calibri"/>
                <w:b/>
                <w:sz w:val="24"/>
                <w:szCs w:val="24"/>
              </w:rPr>
            </w:pPr>
            <w:r w:rsidRPr="00C85866">
              <w:rPr>
                <w:rFonts w:eastAsia="Calibri"/>
                <w:b/>
                <w:sz w:val="24"/>
                <w:szCs w:val="24"/>
              </w:rPr>
              <w:t>1</w:t>
            </w:r>
          </w:p>
        </w:tc>
        <w:tc>
          <w:tcPr>
            <w:tcW w:w="1229" w:type="dxa"/>
          </w:tcPr>
          <w:p w:rsidR="000F1B40" w:rsidRPr="00C85866" w:rsidRDefault="000F1B40" w:rsidP="00E233C1">
            <w:pPr>
              <w:pStyle w:val="a5"/>
              <w:rPr>
                <w:rFonts w:eastAsia="Calibri"/>
                <w:b/>
                <w:sz w:val="24"/>
                <w:szCs w:val="24"/>
              </w:rPr>
            </w:pPr>
            <w:r w:rsidRPr="00C85866">
              <w:rPr>
                <w:rFonts w:eastAsia="Calibri"/>
                <w:b/>
                <w:sz w:val="24"/>
                <w:szCs w:val="24"/>
              </w:rPr>
              <w:t>11</w:t>
            </w:r>
          </w:p>
        </w:tc>
      </w:tr>
      <w:tr w:rsidR="00AF7E67" w:rsidRPr="00C85866" w:rsidTr="000F1B40">
        <w:tc>
          <w:tcPr>
            <w:tcW w:w="815" w:type="dxa"/>
          </w:tcPr>
          <w:p w:rsidR="00AF7E67" w:rsidRPr="00C85866" w:rsidRDefault="000F1B40" w:rsidP="00E233C1">
            <w:pPr>
              <w:pStyle w:val="a5"/>
              <w:rPr>
                <w:rFonts w:eastAsia="Calibri"/>
                <w:b/>
                <w:sz w:val="24"/>
                <w:szCs w:val="24"/>
              </w:rPr>
            </w:pPr>
            <w:r w:rsidRPr="00C85866">
              <w:rPr>
                <w:rFonts w:eastAsia="Calibri"/>
                <w:b/>
                <w:sz w:val="24"/>
                <w:szCs w:val="24"/>
              </w:rPr>
              <w:t>4</w:t>
            </w:r>
          </w:p>
        </w:tc>
        <w:tc>
          <w:tcPr>
            <w:tcW w:w="2576" w:type="dxa"/>
          </w:tcPr>
          <w:p w:rsidR="00AF7E67" w:rsidRPr="00C85866" w:rsidRDefault="00AF7E67" w:rsidP="00E233C1">
            <w:pPr>
              <w:pStyle w:val="a5"/>
              <w:rPr>
                <w:rFonts w:eastAsia="Calibri"/>
                <w:b/>
                <w:sz w:val="24"/>
                <w:szCs w:val="24"/>
              </w:rPr>
            </w:pPr>
            <w:r w:rsidRPr="00C85866">
              <w:rPr>
                <w:rFonts w:eastAsia="Calibri"/>
                <w:b/>
                <w:sz w:val="24"/>
                <w:szCs w:val="24"/>
              </w:rPr>
              <w:t>Математика</w:t>
            </w:r>
          </w:p>
        </w:tc>
        <w:tc>
          <w:tcPr>
            <w:tcW w:w="3803" w:type="dxa"/>
          </w:tcPr>
          <w:p w:rsidR="00AF7E67" w:rsidRPr="00C85866" w:rsidRDefault="00AF7E67" w:rsidP="00E233C1">
            <w:pPr>
              <w:pStyle w:val="a5"/>
              <w:rPr>
                <w:rFonts w:eastAsia="Calibri"/>
                <w:b/>
                <w:sz w:val="24"/>
                <w:szCs w:val="24"/>
              </w:rPr>
            </w:pPr>
            <w:r w:rsidRPr="00C85866">
              <w:rPr>
                <w:rFonts w:eastAsia="Calibri"/>
                <w:b/>
                <w:sz w:val="24"/>
                <w:szCs w:val="24"/>
              </w:rPr>
              <w:t>Математические представления</w:t>
            </w:r>
          </w:p>
        </w:tc>
        <w:tc>
          <w:tcPr>
            <w:tcW w:w="1276" w:type="dxa"/>
          </w:tcPr>
          <w:p w:rsidR="00AF7E67" w:rsidRPr="00C85866" w:rsidRDefault="00756987" w:rsidP="00E233C1">
            <w:pPr>
              <w:pStyle w:val="a5"/>
              <w:rPr>
                <w:rFonts w:eastAsia="Calibri"/>
                <w:b/>
                <w:sz w:val="24"/>
                <w:szCs w:val="24"/>
              </w:rPr>
            </w:pPr>
            <w:r w:rsidRPr="00C85866">
              <w:rPr>
                <w:rFonts w:eastAsia="Calibri"/>
                <w:b/>
                <w:sz w:val="24"/>
                <w:szCs w:val="24"/>
              </w:rPr>
              <w:t>1</w:t>
            </w:r>
          </w:p>
        </w:tc>
        <w:tc>
          <w:tcPr>
            <w:tcW w:w="1229" w:type="dxa"/>
          </w:tcPr>
          <w:p w:rsidR="00AF7E67" w:rsidRPr="00C85866" w:rsidRDefault="00756987" w:rsidP="00E233C1">
            <w:pPr>
              <w:pStyle w:val="a5"/>
              <w:rPr>
                <w:rFonts w:eastAsia="Calibri"/>
                <w:b/>
                <w:sz w:val="24"/>
                <w:szCs w:val="24"/>
              </w:rPr>
            </w:pPr>
            <w:r w:rsidRPr="00C85866">
              <w:rPr>
                <w:rFonts w:eastAsia="Calibri"/>
                <w:b/>
                <w:sz w:val="24"/>
                <w:szCs w:val="24"/>
              </w:rPr>
              <w:t>11</w:t>
            </w:r>
          </w:p>
        </w:tc>
      </w:tr>
      <w:tr w:rsidR="00AF7E67" w:rsidRPr="00C85866" w:rsidTr="000F1B40">
        <w:tc>
          <w:tcPr>
            <w:tcW w:w="815" w:type="dxa"/>
          </w:tcPr>
          <w:p w:rsidR="00AF7E67" w:rsidRPr="00C85866" w:rsidRDefault="000F1B40" w:rsidP="00E233C1">
            <w:pPr>
              <w:pStyle w:val="a5"/>
              <w:rPr>
                <w:rFonts w:eastAsia="Calibri"/>
                <w:b/>
                <w:sz w:val="24"/>
                <w:szCs w:val="24"/>
              </w:rPr>
            </w:pPr>
            <w:r w:rsidRPr="00C85866">
              <w:rPr>
                <w:rFonts w:eastAsia="Calibri"/>
                <w:b/>
                <w:sz w:val="24"/>
                <w:szCs w:val="24"/>
              </w:rPr>
              <w:t>5</w:t>
            </w:r>
          </w:p>
        </w:tc>
        <w:tc>
          <w:tcPr>
            <w:tcW w:w="2576" w:type="dxa"/>
          </w:tcPr>
          <w:p w:rsidR="00AF7E67" w:rsidRPr="00C85866" w:rsidRDefault="000F1B40" w:rsidP="00E233C1">
            <w:pPr>
              <w:pStyle w:val="a5"/>
              <w:rPr>
                <w:rFonts w:eastAsia="Calibri"/>
                <w:b/>
                <w:sz w:val="24"/>
                <w:szCs w:val="24"/>
              </w:rPr>
            </w:pPr>
            <w:r w:rsidRPr="00C85866">
              <w:rPr>
                <w:rFonts w:eastAsia="Calibri"/>
                <w:b/>
                <w:sz w:val="24"/>
                <w:szCs w:val="24"/>
              </w:rPr>
              <w:t xml:space="preserve">Музыка </w:t>
            </w:r>
          </w:p>
        </w:tc>
        <w:tc>
          <w:tcPr>
            <w:tcW w:w="3803" w:type="dxa"/>
          </w:tcPr>
          <w:p w:rsidR="00AF7E67" w:rsidRPr="00C85866" w:rsidRDefault="00AF7E67" w:rsidP="00E233C1">
            <w:pPr>
              <w:pStyle w:val="a5"/>
              <w:rPr>
                <w:rFonts w:eastAsia="Calibri"/>
                <w:b/>
                <w:sz w:val="24"/>
                <w:szCs w:val="24"/>
              </w:rPr>
            </w:pPr>
            <w:r w:rsidRPr="00C85866">
              <w:rPr>
                <w:rFonts w:eastAsia="Calibri"/>
                <w:b/>
                <w:sz w:val="24"/>
                <w:szCs w:val="24"/>
              </w:rPr>
              <w:t xml:space="preserve">Музыка </w:t>
            </w:r>
          </w:p>
          <w:p w:rsidR="000F1B40" w:rsidRPr="00C85866" w:rsidRDefault="000F1B40" w:rsidP="00E233C1">
            <w:pPr>
              <w:pStyle w:val="a5"/>
              <w:rPr>
                <w:rFonts w:eastAsia="Calibri"/>
                <w:b/>
                <w:sz w:val="24"/>
                <w:szCs w:val="24"/>
              </w:rPr>
            </w:pPr>
          </w:p>
        </w:tc>
        <w:tc>
          <w:tcPr>
            <w:tcW w:w="1276" w:type="dxa"/>
          </w:tcPr>
          <w:p w:rsidR="00AF7E67" w:rsidRPr="00C85866" w:rsidRDefault="000F1B40" w:rsidP="00E233C1">
            <w:pPr>
              <w:pStyle w:val="a5"/>
              <w:rPr>
                <w:rFonts w:eastAsia="Calibri"/>
                <w:b/>
                <w:sz w:val="24"/>
                <w:szCs w:val="24"/>
              </w:rPr>
            </w:pPr>
            <w:r w:rsidRPr="00C85866">
              <w:rPr>
                <w:rFonts w:eastAsia="Calibri"/>
                <w:b/>
                <w:sz w:val="24"/>
                <w:szCs w:val="24"/>
              </w:rPr>
              <w:t>1</w:t>
            </w:r>
          </w:p>
        </w:tc>
        <w:tc>
          <w:tcPr>
            <w:tcW w:w="1229" w:type="dxa"/>
          </w:tcPr>
          <w:p w:rsidR="00AF7E67" w:rsidRPr="00C85866" w:rsidRDefault="000F1B40" w:rsidP="00E233C1">
            <w:pPr>
              <w:pStyle w:val="a5"/>
              <w:rPr>
                <w:rFonts w:eastAsia="Calibri"/>
                <w:b/>
                <w:sz w:val="24"/>
                <w:szCs w:val="24"/>
              </w:rPr>
            </w:pPr>
            <w:r w:rsidRPr="00C85866">
              <w:rPr>
                <w:rFonts w:eastAsia="Calibri"/>
                <w:b/>
                <w:sz w:val="24"/>
                <w:szCs w:val="24"/>
              </w:rPr>
              <w:t>11</w:t>
            </w:r>
          </w:p>
        </w:tc>
      </w:tr>
      <w:tr w:rsidR="00AF7E67" w:rsidRPr="00C85866" w:rsidTr="000F1B40">
        <w:tc>
          <w:tcPr>
            <w:tcW w:w="815" w:type="dxa"/>
          </w:tcPr>
          <w:p w:rsidR="00AF7E67" w:rsidRPr="00C85866" w:rsidRDefault="000F1B40" w:rsidP="00E233C1">
            <w:pPr>
              <w:pStyle w:val="a5"/>
              <w:rPr>
                <w:rFonts w:eastAsia="Calibri"/>
                <w:b/>
                <w:sz w:val="24"/>
                <w:szCs w:val="24"/>
              </w:rPr>
            </w:pPr>
            <w:r w:rsidRPr="00C85866">
              <w:rPr>
                <w:rFonts w:eastAsia="Calibri"/>
                <w:b/>
                <w:sz w:val="24"/>
                <w:szCs w:val="24"/>
              </w:rPr>
              <w:t>6</w:t>
            </w:r>
          </w:p>
        </w:tc>
        <w:tc>
          <w:tcPr>
            <w:tcW w:w="2576" w:type="dxa"/>
          </w:tcPr>
          <w:p w:rsidR="00AF7E67" w:rsidRPr="00C85866" w:rsidRDefault="007B3298" w:rsidP="00E233C1">
            <w:pPr>
              <w:pStyle w:val="a5"/>
              <w:rPr>
                <w:rFonts w:eastAsia="Calibri"/>
                <w:b/>
                <w:sz w:val="24"/>
                <w:szCs w:val="24"/>
              </w:rPr>
            </w:pPr>
            <w:proofErr w:type="gramStart"/>
            <w:r>
              <w:rPr>
                <w:rFonts w:eastAsia="Calibri"/>
                <w:b/>
                <w:sz w:val="24"/>
                <w:szCs w:val="24"/>
              </w:rPr>
              <w:t>Музыкально-ритмичные</w:t>
            </w:r>
            <w:proofErr w:type="gramEnd"/>
            <w:r>
              <w:rPr>
                <w:rFonts w:eastAsia="Calibri"/>
                <w:b/>
                <w:sz w:val="24"/>
                <w:szCs w:val="24"/>
              </w:rPr>
              <w:t xml:space="preserve"> занятие</w:t>
            </w:r>
          </w:p>
        </w:tc>
        <w:tc>
          <w:tcPr>
            <w:tcW w:w="3803" w:type="dxa"/>
          </w:tcPr>
          <w:p w:rsidR="00AF7E67" w:rsidRPr="00C85866" w:rsidRDefault="007B3298" w:rsidP="00E233C1">
            <w:pPr>
              <w:pStyle w:val="a5"/>
              <w:rPr>
                <w:rFonts w:eastAsia="Calibri"/>
                <w:b/>
                <w:sz w:val="24"/>
                <w:szCs w:val="24"/>
              </w:rPr>
            </w:pPr>
            <w:r>
              <w:rPr>
                <w:rFonts w:eastAsia="Calibri"/>
                <w:b/>
                <w:sz w:val="24"/>
                <w:szCs w:val="24"/>
              </w:rPr>
              <w:t xml:space="preserve">Музыка </w:t>
            </w:r>
            <w:r w:rsidRPr="00C85866">
              <w:rPr>
                <w:rFonts w:eastAsia="Calibri"/>
                <w:b/>
                <w:sz w:val="24"/>
                <w:szCs w:val="24"/>
              </w:rPr>
              <w:t>и движение</w:t>
            </w:r>
          </w:p>
        </w:tc>
        <w:tc>
          <w:tcPr>
            <w:tcW w:w="1276" w:type="dxa"/>
          </w:tcPr>
          <w:p w:rsidR="00AF7E67" w:rsidRPr="00C85866" w:rsidRDefault="000F1B40" w:rsidP="00E233C1">
            <w:pPr>
              <w:pStyle w:val="a5"/>
              <w:rPr>
                <w:rFonts w:eastAsia="Calibri"/>
                <w:b/>
                <w:sz w:val="24"/>
                <w:szCs w:val="24"/>
              </w:rPr>
            </w:pPr>
            <w:r w:rsidRPr="00C85866">
              <w:rPr>
                <w:rFonts w:eastAsia="Calibri"/>
                <w:b/>
                <w:sz w:val="24"/>
                <w:szCs w:val="24"/>
              </w:rPr>
              <w:t>1</w:t>
            </w:r>
          </w:p>
        </w:tc>
        <w:tc>
          <w:tcPr>
            <w:tcW w:w="1229" w:type="dxa"/>
          </w:tcPr>
          <w:p w:rsidR="00AF7E67" w:rsidRPr="00C85866" w:rsidRDefault="000F1B40" w:rsidP="00E233C1">
            <w:pPr>
              <w:pStyle w:val="a5"/>
              <w:rPr>
                <w:rFonts w:eastAsia="Calibri"/>
                <w:b/>
                <w:sz w:val="24"/>
                <w:szCs w:val="24"/>
              </w:rPr>
            </w:pPr>
            <w:r w:rsidRPr="00C85866">
              <w:rPr>
                <w:rFonts w:eastAsia="Calibri"/>
                <w:b/>
                <w:sz w:val="24"/>
                <w:szCs w:val="24"/>
              </w:rPr>
              <w:t>11</w:t>
            </w:r>
          </w:p>
        </w:tc>
      </w:tr>
      <w:tr w:rsidR="00AF7E67" w:rsidRPr="00C85866" w:rsidTr="000F1B40">
        <w:tc>
          <w:tcPr>
            <w:tcW w:w="815" w:type="dxa"/>
          </w:tcPr>
          <w:p w:rsidR="00AF7E67" w:rsidRPr="00C85866" w:rsidRDefault="000F1B40" w:rsidP="00E233C1">
            <w:pPr>
              <w:pStyle w:val="a5"/>
              <w:rPr>
                <w:rFonts w:eastAsia="Calibri"/>
                <w:b/>
                <w:sz w:val="24"/>
                <w:szCs w:val="24"/>
              </w:rPr>
            </w:pPr>
            <w:r w:rsidRPr="00C85866">
              <w:rPr>
                <w:rFonts w:eastAsia="Calibri"/>
                <w:b/>
                <w:sz w:val="24"/>
                <w:szCs w:val="24"/>
              </w:rPr>
              <w:t>7</w:t>
            </w:r>
          </w:p>
        </w:tc>
        <w:tc>
          <w:tcPr>
            <w:tcW w:w="2576" w:type="dxa"/>
          </w:tcPr>
          <w:p w:rsidR="00AF7E67" w:rsidRPr="00C85866" w:rsidRDefault="00AF7E67" w:rsidP="00E233C1">
            <w:pPr>
              <w:pStyle w:val="a5"/>
              <w:rPr>
                <w:rFonts w:eastAsia="Calibri"/>
                <w:b/>
                <w:sz w:val="24"/>
                <w:szCs w:val="24"/>
              </w:rPr>
            </w:pPr>
            <w:r w:rsidRPr="00C85866">
              <w:rPr>
                <w:rFonts w:eastAsia="Calibri"/>
                <w:b/>
                <w:sz w:val="24"/>
                <w:szCs w:val="24"/>
              </w:rPr>
              <w:t>Физическая культура</w:t>
            </w:r>
          </w:p>
        </w:tc>
        <w:tc>
          <w:tcPr>
            <w:tcW w:w="3803" w:type="dxa"/>
          </w:tcPr>
          <w:p w:rsidR="00AF7E67" w:rsidRPr="00C85866" w:rsidRDefault="00AF7E67" w:rsidP="00E233C1">
            <w:pPr>
              <w:pStyle w:val="a5"/>
              <w:rPr>
                <w:rFonts w:eastAsia="Calibri"/>
                <w:b/>
                <w:sz w:val="24"/>
                <w:szCs w:val="24"/>
              </w:rPr>
            </w:pPr>
            <w:r w:rsidRPr="00C85866">
              <w:rPr>
                <w:rFonts w:eastAsia="Calibri"/>
                <w:b/>
                <w:sz w:val="24"/>
                <w:szCs w:val="24"/>
              </w:rPr>
              <w:t>Адаптивная физкультура</w:t>
            </w:r>
          </w:p>
        </w:tc>
        <w:tc>
          <w:tcPr>
            <w:tcW w:w="1276" w:type="dxa"/>
          </w:tcPr>
          <w:p w:rsidR="00AF7E67" w:rsidRPr="00C85866" w:rsidRDefault="00CB1EB8" w:rsidP="00E233C1">
            <w:pPr>
              <w:pStyle w:val="a5"/>
              <w:rPr>
                <w:rFonts w:eastAsia="Calibri"/>
                <w:b/>
                <w:sz w:val="24"/>
                <w:szCs w:val="24"/>
              </w:rPr>
            </w:pPr>
            <w:r w:rsidRPr="00C85866">
              <w:rPr>
                <w:rFonts w:eastAsia="Calibri"/>
                <w:b/>
                <w:sz w:val="24"/>
                <w:szCs w:val="24"/>
              </w:rPr>
              <w:t>1</w:t>
            </w:r>
          </w:p>
        </w:tc>
        <w:tc>
          <w:tcPr>
            <w:tcW w:w="1229" w:type="dxa"/>
          </w:tcPr>
          <w:p w:rsidR="00AF7E67" w:rsidRPr="00C85866" w:rsidRDefault="00CB1EB8" w:rsidP="00E233C1">
            <w:pPr>
              <w:pStyle w:val="a5"/>
              <w:rPr>
                <w:rFonts w:eastAsia="Calibri"/>
                <w:b/>
                <w:sz w:val="24"/>
                <w:szCs w:val="24"/>
              </w:rPr>
            </w:pPr>
            <w:r w:rsidRPr="00C85866">
              <w:rPr>
                <w:rFonts w:eastAsia="Calibri"/>
                <w:b/>
                <w:sz w:val="24"/>
                <w:szCs w:val="24"/>
              </w:rPr>
              <w:t>11</w:t>
            </w:r>
          </w:p>
        </w:tc>
      </w:tr>
      <w:tr w:rsidR="00AF7E67" w:rsidRPr="00C85866" w:rsidTr="000F1B40">
        <w:tc>
          <w:tcPr>
            <w:tcW w:w="8470" w:type="dxa"/>
            <w:gridSpan w:val="4"/>
          </w:tcPr>
          <w:p w:rsidR="00AF7E67" w:rsidRPr="00C85866" w:rsidRDefault="00AF7E67" w:rsidP="00E233C1">
            <w:pPr>
              <w:pStyle w:val="a5"/>
              <w:rPr>
                <w:rFonts w:eastAsia="Calibri"/>
                <w:b/>
                <w:sz w:val="24"/>
                <w:szCs w:val="24"/>
              </w:rPr>
            </w:pPr>
            <w:r w:rsidRPr="00C85866">
              <w:rPr>
                <w:rFonts w:eastAsia="Calibri"/>
                <w:b/>
                <w:sz w:val="24"/>
                <w:szCs w:val="24"/>
              </w:rPr>
              <w:t xml:space="preserve">                      Коррекционные занятия</w:t>
            </w:r>
          </w:p>
        </w:tc>
        <w:tc>
          <w:tcPr>
            <w:tcW w:w="1229" w:type="dxa"/>
          </w:tcPr>
          <w:p w:rsidR="00AF7E67" w:rsidRPr="00C85866" w:rsidRDefault="00AF7E67" w:rsidP="00E233C1">
            <w:pPr>
              <w:pStyle w:val="a5"/>
              <w:rPr>
                <w:rFonts w:eastAsia="Calibri"/>
                <w:b/>
                <w:sz w:val="24"/>
                <w:szCs w:val="24"/>
              </w:rPr>
            </w:pPr>
          </w:p>
        </w:tc>
      </w:tr>
      <w:tr w:rsidR="00AF7E67" w:rsidRPr="00C85866" w:rsidTr="00C85866">
        <w:trPr>
          <w:trHeight w:val="407"/>
        </w:trPr>
        <w:tc>
          <w:tcPr>
            <w:tcW w:w="815" w:type="dxa"/>
          </w:tcPr>
          <w:p w:rsidR="00AF7E67" w:rsidRPr="00C85866" w:rsidRDefault="00AF7E67" w:rsidP="00E233C1">
            <w:pPr>
              <w:pStyle w:val="a5"/>
              <w:rPr>
                <w:rFonts w:eastAsia="Calibri"/>
                <w:b/>
                <w:sz w:val="24"/>
                <w:szCs w:val="24"/>
              </w:rPr>
            </w:pPr>
            <w:r w:rsidRPr="00C85866">
              <w:rPr>
                <w:rFonts w:eastAsia="Calibri"/>
                <w:b/>
                <w:sz w:val="24"/>
                <w:szCs w:val="24"/>
              </w:rPr>
              <w:t>1</w:t>
            </w:r>
          </w:p>
        </w:tc>
        <w:tc>
          <w:tcPr>
            <w:tcW w:w="6379" w:type="dxa"/>
            <w:gridSpan w:val="2"/>
          </w:tcPr>
          <w:p w:rsidR="00AF7E67" w:rsidRPr="00C85866" w:rsidRDefault="00CB1EB8" w:rsidP="00E233C1">
            <w:pPr>
              <w:pStyle w:val="a5"/>
              <w:rPr>
                <w:rFonts w:eastAsia="Calibri"/>
                <w:b/>
                <w:sz w:val="24"/>
                <w:szCs w:val="24"/>
              </w:rPr>
            </w:pPr>
            <w:r w:rsidRPr="00C85866">
              <w:rPr>
                <w:rFonts w:eastAsia="Calibri"/>
                <w:b/>
                <w:sz w:val="24"/>
                <w:szCs w:val="24"/>
              </w:rPr>
              <w:t xml:space="preserve">Самообслуживание </w:t>
            </w:r>
          </w:p>
        </w:tc>
        <w:tc>
          <w:tcPr>
            <w:tcW w:w="1276" w:type="dxa"/>
          </w:tcPr>
          <w:p w:rsidR="00AF7E67" w:rsidRPr="00C85866" w:rsidRDefault="00CB1EB8" w:rsidP="00E233C1">
            <w:pPr>
              <w:pStyle w:val="a5"/>
              <w:rPr>
                <w:rFonts w:eastAsia="Calibri"/>
                <w:b/>
                <w:sz w:val="24"/>
                <w:szCs w:val="24"/>
              </w:rPr>
            </w:pPr>
            <w:r w:rsidRPr="00C85866">
              <w:rPr>
                <w:rFonts w:eastAsia="Calibri"/>
                <w:b/>
                <w:sz w:val="24"/>
                <w:szCs w:val="24"/>
              </w:rPr>
              <w:t>1</w:t>
            </w:r>
          </w:p>
        </w:tc>
        <w:tc>
          <w:tcPr>
            <w:tcW w:w="1229" w:type="dxa"/>
          </w:tcPr>
          <w:p w:rsidR="00AF7E67" w:rsidRPr="00C85866" w:rsidRDefault="00CB1EB8" w:rsidP="00E233C1">
            <w:pPr>
              <w:pStyle w:val="a5"/>
              <w:rPr>
                <w:rFonts w:eastAsia="Calibri"/>
                <w:b/>
                <w:sz w:val="24"/>
                <w:szCs w:val="24"/>
              </w:rPr>
            </w:pPr>
            <w:r w:rsidRPr="00C85866">
              <w:rPr>
                <w:rFonts w:eastAsia="Calibri"/>
                <w:b/>
                <w:sz w:val="24"/>
                <w:szCs w:val="24"/>
              </w:rPr>
              <w:t>11</w:t>
            </w:r>
          </w:p>
        </w:tc>
      </w:tr>
      <w:tr w:rsidR="00AF7E67" w:rsidRPr="00C85866" w:rsidTr="000F1B40">
        <w:tc>
          <w:tcPr>
            <w:tcW w:w="815" w:type="dxa"/>
          </w:tcPr>
          <w:p w:rsidR="00AF7E67" w:rsidRPr="00C85866" w:rsidRDefault="00AF7E67" w:rsidP="00E233C1">
            <w:pPr>
              <w:pStyle w:val="a5"/>
              <w:rPr>
                <w:rFonts w:eastAsia="Calibri"/>
                <w:b/>
                <w:sz w:val="24"/>
                <w:szCs w:val="24"/>
              </w:rPr>
            </w:pPr>
            <w:r w:rsidRPr="00C85866">
              <w:rPr>
                <w:rFonts w:eastAsia="Calibri"/>
                <w:b/>
                <w:sz w:val="24"/>
                <w:szCs w:val="24"/>
              </w:rPr>
              <w:t>2</w:t>
            </w:r>
          </w:p>
        </w:tc>
        <w:tc>
          <w:tcPr>
            <w:tcW w:w="6379" w:type="dxa"/>
            <w:gridSpan w:val="2"/>
          </w:tcPr>
          <w:p w:rsidR="00AF7E67" w:rsidRPr="00C85866" w:rsidRDefault="00CB1EB8" w:rsidP="00E233C1">
            <w:pPr>
              <w:pStyle w:val="a5"/>
              <w:rPr>
                <w:rFonts w:eastAsia="Calibri"/>
                <w:b/>
                <w:sz w:val="24"/>
                <w:szCs w:val="24"/>
              </w:rPr>
            </w:pPr>
            <w:r w:rsidRPr="00C85866">
              <w:rPr>
                <w:rFonts w:eastAsia="Calibri"/>
                <w:b/>
                <w:sz w:val="24"/>
                <w:szCs w:val="24"/>
              </w:rPr>
              <w:t>Развитие психомоторики и сенсорных процессов</w:t>
            </w:r>
          </w:p>
        </w:tc>
        <w:tc>
          <w:tcPr>
            <w:tcW w:w="1276" w:type="dxa"/>
          </w:tcPr>
          <w:p w:rsidR="00AF7E67" w:rsidRPr="00C85866" w:rsidRDefault="00CB1EB8" w:rsidP="00E233C1">
            <w:pPr>
              <w:pStyle w:val="a5"/>
              <w:rPr>
                <w:rFonts w:eastAsia="Calibri"/>
                <w:b/>
                <w:sz w:val="24"/>
                <w:szCs w:val="24"/>
              </w:rPr>
            </w:pPr>
            <w:r w:rsidRPr="00C85866">
              <w:rPr>
                <w:rFonts w:eastAsia="Calibri"/>
                <w:b/>
                <w:sz w:val="24"/>
                <w:szCs w:val="24"/>
              </w:rPr>
              <w:t>1</w:t>
            </w:r>
          </w:p>
        </w:tc>
        <w:tc>
          <w:tcPr>
            <w:tcW w:w="1229" w:type="dxa"/>
          </w:tcPr>
          <w:p w:rsidR="00AF7E67" w:rsidRPr="00C85866" w:rsidRDefault="00CB1EB8" w:rsidP="00E233C1">
            <w:pPr>
              <w:pStyle w:val="a5"/>
              <w:rPr>
                <w:rFonts w:eastAsia="Calibri"/>
                <w:b/>
                <w:sz w:val="24"/>
                <w:szCs w:val="24"/>
              </w:rPr>
            </w:pPr>
            <w:r w:rsidRPr="00C85866">
              <w:rPr>
                <w:rFonts w:eastAsia="Calibri"/>
                <w:b/>
                <w:sz w:val="24"/>
                <w:szCs w:val="24"/>
              </w:rPr>
              <w:t>11</w:t>
            </w:r>
          </w:p>
        </w:tc>
      </w:tr>
      <w:tr w:rsidR="00AF7E67" w:rsidRPr="00C85866" w:rsidTr="000F1B40">
        <w:tc>
          <w:tcPr>
            <w:tcW w:w="815" w:type="dxa"/>
          </w:tcPr>
          <w:p w:rsidR="00AF7E67" w:rsidRPr="00C85866" w:rsidRDefault="00AF7E67" w:rsidP="00E233C1">
            <w:pPr>
              <w:pStyle w:val="a5"/>
              <w:rPr>
                <w:rFonts w:eastAsia="Calibri"/>
                <w:b/>
                <w:sz w:val="24"/>
                <w:szCs w:val="24"/>
              </w:rPr>
            </w:pPr>
            <w:r w:rsidRPr="00C85866">
              <w:rPr>
                <w:rFonts w:eastAsia="Calibri"/>
                <w:b/>
                <w:sz w:val="24"/>
                <w:szCs w:val="24"/>
              </w:rPr>
              <w:t>Итого</w:t>
            </w:r>
          </w:p>
        </w:tc>
        <w:tc>
          <w:tcPr>
            <w:tcW w:w="6379" w:type="dxa"/>
            <w:gridSpan w:val="2"/>
          </w:tcPr>
          <w:p w:rsidR="00AF7E67" w:rsidRPr="00C85866" w:rsidRDefault="00AF7E67" w:rsidP="00E233C1">
            <w:pPr>
              <w:pStyle w:val="a5"/>
              <w:rPr>
                <w:rFonts w:eastAsia="Calibri"/>
                <w:b/>
                <w:sz w:val="24"/>
                <w:szCs w:val="24"/>
              </w:rPr>
            </w:pPr>
          </w:p>
        </w:tc>
        <w:tc>
          <w:tcPr>
            <w:tcW w:w="1276" w:type="dxa"/>
          </w:tcPr>
          <w:p w:rsidR="00AF7E67" w:rsidRPr="00C85866" w:rsidRDefault="00C85866" w:rsidP="00E233C1">
            <w:pPr>
              <w:pStyle w:val="a5"/>
              <w:rPr>
                <w:rFonts w:eastAsia="Calibri"/>
                <w:b/>
                <w:sz w:val="24"/>
                <w:szCs w:val="24"/>
              </w:rPr>
            </w:pPr>
            <w:r>
              <w:rPr>
                <w:rFonts w:eastAsia="Calibri"/>
                <w:b/>
                <w:sz w:val="24"/>
                <w:szCs w:val="24"/>
              </w:rPr>
              <w:t>9</w:t>
            </w:r>
          </w:p>
        </w:tc>
        <w:tc>
          <w:tcPr>
            <w:tcW w:w="1229" w:type="dxa"/>
          </w:tcPr>
          <w:p w:rsidR="00AF7E67" w:rsidRPr="00C85866" w:rsidRDefault="00C85866" w:rsidP="00E233C1">
            <w:pPr>
              <w:pStyle w:val="a5"/>
              <w:rPr>
                <w:rFonts w:eastAsia="Calibri"/>
                <w:b/>
                <w:sz w:val="24"/>
                <w:szCs w:val="24"/>
              </w:rPr>
            </w:pPr>
            <w:r>
              <w:rPr>
                <w:rFonts w:eastAsia="Calibri"/>
                <w:b/>
                <w:sz w:val="24"/>
                <w:szCs w:val="24"/>
              </w:rPr>
              <w:t>99</w:t>
            </w:r>
          </w:p>
        </w:tc>
      </w:tr>
    </w:tbl>
    <w:p w:rsidR="00C85866" w:rsidRDefault="00EC75B5" w:rsidP="009D6E92">
      <w:pPr>
        <w:tabs>
          <w:tab w:val="left" w:pos="426"/>
        </w:tabs>
        <w:spacing w:after="0"/>
        <w:ind w:left="1134" w:right="850"/>
        <w:rPr>
          <w:rFonts w:ascii="Times New Roman" w:eastAsia="Calibri" w:hAnsi="Times New Roman" w:cs="Times New Roman"/>
          <w:b/>
          <w:sz w:val="24"/>
          <w:szCs w:val="24"/>
        </w:rPr>
      </w:pPr>
      <w:r w:rsidRPr="004A30EF">
        <w:rPr>
          <w:rFonts w:ascii="Times New Roman" w:hAnsi="Times New Roman" w:cs="Times New Roman"/>
          <w:sz w:val="24"/>
          <w:szCs w:val="24"/>
        </w:rPr>
        <w:t>Программа рассчитана на</w:t>
      </w:r>
      <w:r>
        <w:rPr>
          <w:rFonts w:ascii="Times New Roman" w:hAnsi="Times New Roman" w:cs="Times New Roman"/>
          <w:sz w:val="24"/>
          <w:szCs w:val="24"/>
        </w:rPr>
        <w:t xml:space="preserve"> 3</w:t>
      </w:r>
      <w:r w:rsidRPr="004A30EF">
        <w:rPr>
          <w:rFonts w:ascii="Times New Roman" w:hAnsi="Times New Roman" w:cs="Times New Roman"/>
          <w:sz w:val="24"/>
          <w:szCs w:val="24"/>
        </w:rPr>
        <w:t xml:space="preserve"> ч</w:t>
      </w:r>
      <w:r>
        <w:rPr>
          <w:rFonts w:ascii="Times New Roman" w:hAnsi="Times New Roman" w:cs="Times New Roman"/>
          <w:sz w:val="24"/>
          <w:szCs w:val="24"/>
        </w:rPr>
        <w:t>аса в неделю, занятия проходят 1 раз</w:t>
      </w:r>
      <w:r w:rsidRPr="004A30EF">
        <w:rPr>
          <w:rFonts w:ascii="Times New Roman" w:hAnsi="Times New Roman" w:cs="Times New Roman"/>
          <w:sz w:val="24"/>
          <w:szCs w:val="24"/>
        </w:rPr>
        <w:t xml:space="preserve"> в неделю.</w:t>
      </w:r>
      <w:r w:rsidRPr="004A30EF">
        <w:rPr>
          <w:rFonts w:ascii="Times New Roman" w:hAnsi="Times New Roman" w:cs="Times New Roman"/>
          <w:sz w:val="24"/>
          <w:szCs w:val="24"/>
        </w:rPr>
        <w:br/>
      </w:r>
    </w:p>
    <w:p w:rsidR="00EB4DC3" w:rsidRDefault="00EB4DC3" w:rsidP="009D6E92">
      <w:pPr>
        <w:tabs>
          <w:tab w:val="left" w:pos="426"/>
        </w:tabs>
        <w:spacing w:after="0"/>
        <w:ind w:left="1134" w:right="85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E233C1" w:rsidRDefault="00E233C1" w:rsidP="009D6E92">
      <w:pPr>
        <w:tabs>
          <w:tab w:val="left" w:pos="426"/>
        </w:tabs>
        <w:spacing w:after="0"/>
        <w:ind w:left="1134" w:right="850"/>
        <w:jc w:val="both"/>
        <w:rPr>
          <w:rFonts w:ascii="Times New Roman" w:eastAsia="Calibri" w:hAnsi="Times New Roman" w:cs="Times New Roman"/>
          <w:b/>
          <w:bCs/>
          <w:sz w:val="28"/>
          <w:szCs w:val="28"/>
        </w:rPr>
      </w:pPr>
    </w:p>
    <w:p w:rsidR="00E233C1" w:rsidRDefault="00E233C1" w:rsidP="009D6E92">
      <w:pPr>
        <w:tabs>
          <w:tab w:val="left" w:pos="426"/>
        </w:tabs>
        <w:spacing w:after="0"/>
        <w:ind w:left="1134" w:right="850"/>
        <w:jc w:val="both"/>
        <w:rPr>
          <w:rFonts w:ascii="Times New Roman" w:eastAsia="Calibri" w:hAnsi="Times New Roman" w:cs="Times New Roman"/>
          <w:b/>
          <w:bCs/>
          <w:sz w:val="28"/>
          <w:szCs w:val="28"/>
        </w:rPr>
      </w:pPr>
    </w:p>
    <w:p w:rsidR="00AF7E67" w:rsidRPr="00C85866" w:rsidRDefault="00EB4DC3" w:rsidP="009D6E92">
      <w:pPr>
        <w:tabs>
          <w:tab w:val="left" w:pos="426"/>
        </w:tabs>
        <w:spacing w:after="0"/>
        <w:ind w:left="1134" w:right="850"/>
        <w:jc w:val="both"/>
        <w:rPr>
          <w:rFonts w:ascii="Times New Roman" w:eastAsia="Calibri" w:hAnsi="Times New Roman" w:cs="Times New Roman"/>
          <w:sz w:val="24"/>
          <w:szCs w:val="24"/>
        </w:rPr>
      </w:pPr>
      <w:bookmarkStart w:id="0" w:name="_GoBack"/>
      <w:bookmarkEnd w:id="0"/>
      <w:r w:rsidRPr="00E44702">
        <w:rPr>
          <w:rFonts w:ascii="Times New Roman" w:eastAsia="Calibri" w:hAnsi="Times New Roman" w:cs="Times New Roman"/>
          <w:b/>
          <w:bCs/>
          <w:sz w:val="28"/>
          <w:szCs w:val="28"/>
        </w:rPr>
        <w:lastRenderedPageBreak/>
        <w:t xml:space="preserve">  7</w:t>
      </w:r>
      <w:r w:rsidR="00AF7E67" w:rsidRPr="00E44702">
        <w:rPr>
          <w:rFonts w:ascii="Times New Roman" w:eastAsia="Calibri" w:hAnsi="Times New Roman" w:cs="Times New Roman"/>
          <w:sz w:val="28"/>
          <w:szCs w:val="28"/>
        </w:rPr>
        <w:t xml:space="preserve">. Особенности психофизического развития детей определяют нарушения в освоении </w:t>
      </w:r>
      <w:r w:rsidR="00AF7E67" w:rsidRPr="00E44702">
        <w:rPr>
          <w:rFonts w:ascii="Times New Roman" w:eastAsia="Calibri" w:hAnsi="Times New Roman" w:cs="Times New Roman"/>
          <w:b/>
          <w:bCs/>
          <w:sz w:val="28"/>
          <w:szCs w:val="28"/>
        </w:rPr>
        <w:t>базовых учебных действий (БУД).</w:t>
      </w:r>
      <w:r w:rsidR="00AF7E67" w:rsidRPr="00C85866">
        <w:rPr>
          <w:rFonts w:ascii="Times New Roman" w:eastAsia="Calibri" w:hAnsi="Times New Roman" w:cs="Times New Roman"/>
          <w:b/>
          <w:bCs/>
          <w:sz w:val="24"/>
          <w:szCs w:val="24"/>
        </w:rPr>
        <w:t xml:space="preserve"> </w:t>
      </w:r>
      <w:r w:rsidR="00AF7E67" w:rsidRPr="00C85866">
        <w:rPr>
          <w:rFonts w:ascii="Times New Roman" w:eastAsia="Calibri" w:hAnsi="Times New Roman" w:cs="Times New Roman"/>
          <w:sz w:val="24"/>
          <w:szCs w:val="24"/>
        </w:rPr>
        <w:t xml:space="preserve">Программа формирования базовых учебных действий направлена на развитие способности </w:t>
      </w:r>
      <w:proofErr w:type="gramStart"/>
      <w:r w:rsidR="00AF7E67" w:rsidRPr="00C85866">
        <w:rPr>
          <w:rFonts w:ascii="Times New Roman" w:eastAsia="Calibri" w:hAnsi="Times New Roman" w:cs="Times New Roman"/>
          <w:sz w:val="24"/>
          <w:szCs w:val="24"/>
        </w:rPr>
        <w:t>овладевать</w:t>
      </w:r>
      <w:proofErr w:type="gramEnd"/>
      <w:r w:rsidR="00AF7E67" w:rsidRPr="00C85866">
        <w:rPr>
          <w:rFonts w:ascii="Times New Roman" w:eastAsia="Calibri" w:hAnsi="Times New Roman" w:cs="Times New Roman"/>
          <w:sz w:val="24"/>
          <w:szCs w:val="24"/>
        </w:rPr>
        <w:t xml:space="preserve"> содержанием адаптированной основной общеобразовательной программой общего образования для обучающихся с умственной отсталостью (интеллектуальными нарушениями - вариант 2) и включает следующие задачи: </w:t>
      </w:r>
    </w:p>
    <w:p w:rsidR="00C85866" w:rsidRDefault="00C85866" w:rsidP="009D6E92">
      <w:pPr>
        <w:tabs>
          <w:tab w:val="left" w:pos="426"/>
        </w:tabs>
        <w:spacing w:after="0"/>
        <w:ind w:left="1134" w:right="850"/>
        <w:jc w:val="both"/>
        <w:rPr>
          <w:rFonts w:ascii="Times New Roman" w:eastAsia="Calibri" w:hAnsi="Times New Roman" w:cs="Times New Roman"/>
          <w:sz w:val="24"/>
          <w:szCs w:val="24"/>
        </w:rPr>
      </w:pPr>
    </w:p>
    <w:p w:rsidR="00AF7E67" w:rsidRPr="00C85866" w:rsidRDefault="00AF7E67" w:rsidP="009D6E92">
      <w:pPr>
        <w:tabs>
          <w:tab w:val="left" w:pos="426"/>
        </w:tabs>
        <w:spacing w:after="0"/>
        <w:ind w:left="1134" w:right="850"/>
        <w:jc w:val="both"/>
        <w:rPr>
          <w:rFonts w:ascii="Times New Roman" w:eastAsia="Calibri" w:hAnsi="Times New Roman" w:cs="Times New Roman"/>
          <w:b/>
          <w:sz w:val="24"/>
          <w:szCs w:val="24"/>
        </w:rPr>
      </w:pPr>
      <w:r w:rsidRPr="00C85866">
        <w:rPr>
          <w:rFonts w:ascii="Times New Roman" w:eastAsia="Calibri" w:hAnsi="Times New Roman" w:cs="Times New Roman"/>
          <w:b/>
          <w:sz w:val="24"/>
          <w:szCs w:val="24"/>
        </w:rPr>
        <w:t xml:space="preserve">1. Формирование учебного поведения: </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направленность взгляда (на лице говорящего взрослого, на задание) </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умение выполнять инструкции педагога </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использование по назначению учебных материалов </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умение выполнять действия по образцу и по подражанию </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b/>
          <w:sz w:val="24"/>
          <w:szCs w:val="24"/>
        </w:rPr>
        <w:t>2. Формирование умения выполнять задание</w:t>
      </w:r>
      <w:r w:rsidRPr="00C85866">
        <w:rPr>
          <w:rFonts w:ascii="Times New Roman" w:eastAsia="Calibri" w:hAnsi="Times New Roman" w:cs="Times New Roman"/>
          <w:sz w:val="24"/>
          <w:szCs w:val="24"/>
        </w:rPr>
        <w:t xml:space="preserve">: </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в течение определенного периода времени </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от начала до конца </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с заданными качественными параметрами </w:t>
      </w:r>
    </w:p>
    <w:p w:rsidR="00AF7E67" w:rsidRPr="00C85866" w:rsidRDefault="00AF7E67" w:rsidP="009D6E92">
      <w:pPr>
        <w:tabs>
          <w:tab w:val="left" w:pos="426"/>
        </w:tabs>
        <w:spacing w:after="0"/>
        <w:ind w:left="1134" w:right="850"/>
        <w:jc w:val="both"/>
        <w:rPr>
          <w:rFonts w:ascii="Times New Roman" w:eastAsia="Calibri" w:hAnsi="Times New Roman" w:cs="Times New Roman"/>
          <w:b/>
          <w:sz w:val="24"/>
          <w:szCs w:val="24"/>
        </w:rPr>
      </w:pPr>
      <w:r w:rsidRPr="00C85866">
        <w:rPr>
          <w:rFonts w:ascii="Times New Roman" w:eastAsia="Calibri" w:hAnsi="Times New Roman" w:cs="Times New Roman"/>
          <w:sz w:val="24"/>
          <w:szCs w:val="24"/>
        </w:rPr>
        <w:t xml:space="preserve">3. </w:t>
      </w:r>
      <w:r w:rsidRPr="00C85866">
        <w:rPr>
          <w:rFonts w:ascii="Times New Roman" w:eastAsia="Calibri" w:hAnsi="Times New Roman" w:cs="Times New Roman"/>
          <w:b/>
          <w:sz w:val="24"/>
          <w:szCs w:val="24"/>
        </w:rPr>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b/>
          <w:sz w:val="24"/>
          <w:szCs w:val="24"/>
        </w:rPr>
        <w:t xml:space="preserve">   Для выявления возможной результативности обучения мы учитываем  ряд факторов</w:t>
      </w:r>
      <w:r w:rsidRPr="00C85866">
        <w:rPr>
          <w:rFonts w:ascii="Times New Roman" w:eastAsia="Calibri" w:hAnsi="Times New Roman" w:cs="Times New Roman"/>
          <w:sz w:val="24"/>
          <w:szCs w:val="24"/>
        </w:rPr>
        <w:t>:</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особенности текущего психического, неврологического и соматического состояния каждого обучающегося.</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в процессе предъявления заданий используем все доступные </w:t>
      </w:r>
      <w:proofErr w:type="gramStart"/>
      <w:r w:rsidRPr="00C85866">
        <w:rPr>
          <w:rFonts w:ascii="Times New Roman" w:eastAsia="Calibri" w:hAnsi="Times New Roman" w:cs="Times New Roman"/>
          <w:sz w:val="24"/>
          <w:szCs w:val="24"/>
        </w:rPr>
        <w:t>обучающемуся</w:t>
      </w:r>
      <w:proofErr w:type="gramEnd"/>
      <w:r w:rsidRPr="00C85866">
        <w:rPr>
          <w:rFonts w:ascii="Times New Roman" w:eastAsia="Calibri" w:hAnsi="Times New Roman" w:cs="Times New Roman"/>
          <w:sz w:val="24"/>
          <w:szCs w:val="24"/>
        </w:rPr>
        <w:t xml:space="preserve"> средства альтернативной коммуникации (предметы, жесты, фотографии, рисунки, пиктограммы, электронные ресурсы) и речевые средства  - сопровождающая речь взрослого при выполнении действий.</w:t>
      </w: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На основании полученных результатов делаются выводы о динамике усвоения программного материала, при необходимости вносятся коррективы в СИПР обучающегося.</w:t>
      </w:r>
    </w:p>
    <w:p w:rsidR="00AF7E67" w:rsidRPr="00C85866" w:rsidRDefault="00AF7E67" w:rsidP="009D6E92">
      <w:pPr>
        <w:tabs>
          <w:tab w:val="left" w:pos="426"/>
        </w:tabs>
        <w:spacing w:after="0" w:line="360" w:lineRule="auto"/>
        <w:ind w:left="1134" w:right="850"/>
        <w:jc w:val="both"/>
        <w:rPr>
          <w:rFonts w:ascii="Times New Roman" w:eastAsia="Calibri" w:hAnsi="Times New Roman" w:cs="Times New Roman"/>
          <w:sz w:val="24"/>
          <w:szCs w:val="24"/>
        </w:rPr>
      </w:pPr>
    </w:p>
    <w:p w:rsidR="00AF7E67" w:rsidRPr="00E44702" w:rsidRDefault="00AF7E67" w:rsidP="009D6E92">
      <w:pPr>
        <w:pStyle w:val="a6"/>
        <w:numPr>
          <w:ilvl w:val="0"/>
          <w:numId w:val="27"/>
        </w:numPr>
        <w:tabs>
          <w:tab w:val="left" w:pos="426"/>
        </w:tabs>
        <w:spacing w:after="0"/>
        <w:ind w:left="1134" w:right="850"/>
        <w:jc w:val="both"/>
        <w:rPr>
          <w:rFonts w:ascii="Times New Roman" w:eastAsia="Calibri" w:hAnsi="Times New Roman" w:cs="Times New Roman"/>
          <w:sz w:val="28"/>
          <w:szCs w:val="28"/>
        </w:rPr>
      </w:pPr>
      <w:r w:rsidRPr="00E44702">
        <w:rPr>
          <w:rFonts w:ascii="Times New Roman" w:eastAsia="Calibri" w:hAnsi="Times New Roman" w:cs="Times New Roman"/>
          <w:bCs/>
          <w:sz w:val="28"/>
          <w:szCs w:val="28"/>
        </w:rPr>
        <w:t>Содержание и отслеживание результатов обучения</w:t>
      </w:r>
      <w:r w:rsidRPr="00E44702">
        <w:rPr>
          <w:rFonts w:ascii="Times New Roman" w:eastAsia="Calibri" w:hAnsi="Times New Roman" w:cs="Times New Roman"/>
          <w:sz w:val="28"/>
          <w:szCs w:val="28"/>
        </w:rPr>
        <w:t>.</w:t>
      </w:r>
    </w:p>
    <w:p w:rsidR="00D24372" w:rsidRDefault="00D24372" w:rsidP="009D6E92">
      <w:pPr>
        <w:tabs>
          <w:tab w:val="left" w:pos="426"/>
        </w:tabs>
        <w:spacing w:after="0"/>
        <w:ind w:left="1134" w:right="850"/>
        <w:jc w:val="both"/>
        <w:rPr>
          <w:rFonts w:ascii="Times New Roman" w:eastAsia="Calibri" w:hAnsi="Times New Roman" w:cs="Times New Roman"/>
          <w:sz w:val="24"/>
          <w:szCs w:val="24"/>
        </w:rPr>
      </w:pPr>
    </w:p>
    <w:p w:rsidR="00AF7E67" w:rsidRPr="00C85866" w:rsidRDefault="00AF7E67" w:rsidP="009D6E92">
      <w:pPr>
        <w:tabs>
          <w:tab w:val="left" w:pos="426"/>
        </w:tabs>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Показатели самостоятельности представлены в таблице.</w:t>
      </w:r>
    </w:p>
    <w:p w:rsidR="00AF7E67" w:rsidRPr="00C85866" w:rsidRDefault="00AF7E67" w:rsidP="009D6E92">
      <w:pPr>
        <w:tabs>
          <w:tab w:val="left" w:pos="426"/>
        </w:tabs>
        <w:spacing w:after="0" w:line="360" w:lineRule="auto"/>
        <w:ind w:left="1134" w:right="850"/>
        <w:jc w:val="center"/>
        <w:rPr>
          <w:rFonts w:ascii="Times New Roman" w:eastAsia="Calibri" w:hAnsi="Times New Roman" w:cs="Times New Roman"/>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4"/>
        <w:gridCol w:w="3564"/>
      </w:tblGrid>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b/>
                <w:sz w:val="24"/>
                <w:szCs w:val="24"/>
              </w:rPr>
            </w:pPr>
            <w:r w:rsidRPr="00C85866">
              <w:rPr>
                <w:rFonts w:ascii="Times New Roman" w:eastAsia="Calibri" w:hAnsi="Times New Roman" w:cs="Times New Roman"/>
                <w:b/>
                <w:sz w:val="24"/>
                <w:szCs w:val="24"/>
              </w:rPr>
              <w:t>Показатели самостоятельности учащегося (ПС)</w:t>
            </w:r>
          </w:p>
        </w:tc>
        <w:tc>
          <w:tcPr>
            <w:tcW w:w="3564" w:type="dxa"/>
          </w:tcPr>
          <w:p w:rsidR="00AF7E67" w:rsidRPr="00C85866" w:rsidRDefault="00AF7E67" w:rsidP="009D6E92">
            <w:pPr>
              <w:spacing w:after="0"/>
              <w:ind w:left="1134" w:right="850"/>
              <w:jc w:val="center"/>
              <w:rPr>
                <w:rFonts w:ascii="Times New Roman" w:eastAsia="Calibri" w:hAnsi="Times New Roman" w:cs="Times New Roman"/>
                <w:b/>
                <w:sz w:val="24"/>
                <w:szCs w:val="24"/>
              </w:rPr>
            </w:pPr>
            <w:r w:rsidRPr="00C85866">
              <w:rPr>
                <w:rFonts w:ascii="Times New Roman" w:eastAsia="Calibri" w:hAnsi="Times New Roman" w:cs="Times New Roman"/>
                <w:b/>
                <w:sz w:val="24"/>
                <w:szCs w:val="24"/>
              </w:rPr>
              <w:t>Условные обозначения</w:t>
            </w:r>
          </w:p>
        </w:tc>
      </w:tr>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Действие выполняется взрослым (ребёнок пассивен)</w:t>
            </w:r>
          </w:p>
        </w:tc>
        <w:tc>
          <w:tcPr>
            <w:tcW w:w="356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w:t>
            </w:r>
          </w:p>
        </w:tc>
      </w:tr>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Действие выполняется ребёнком:</w:t>
            </w:r>
          </w:p>
        </w:tc>
        <w:tc>
          <w:tcPr>
            <w:tcW w:w="3564" w:type="dxa"/>
          </w:tcPr>
          <w:p w:rsidR="00AF7E67" w:rsidRPr="00C85866" w:rsidRDefault="00AF7E67" w:rsidP="009D6E92">
            <w:pPr>
              <w:spacing w:after="0"/>
              <w:ind w:left="1134" w:right="850"/>
              <w:jc w:val="both"/>
              <w:rPr>
                <w:rFonts w:ascii="Times New Roman" w:eastAsia="Calibri" w:hAnsi="Times New Roman" w:cs="Times New Roman"/>
                <w:sz w:val="24"/>
                <w:szCs w:val="24"/>
              </w:rPr>
            </w:pPr>
          </w:p>
        </w:tc>
      </w:tr>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 со значительной помощью взрослого</w:t>
            </w:r>
          </w:p>
        </w:tc>
        <w:tc>
          <w:tcPr>
            <w:tcW w:w="3564" w:type="dxa"/>
          </w:tcPr>
          <w:p w:rsidR="00AF7E67" w:rsidRPr="00C85866" w:rsidRDefault="00AF7E67" w:rsidP="009D6E92">
            <w:pPr>
              <w:spacing w:after="0"/>
              <w:ind w:left="1134" w:right="850"/>
              <w:jc w:val="both"/>
              <w:rPr>
                <w:rFonts w:ascii="Times New Roman" w:eastAsia="Calibri" w:hAnsi="Times New Roman" w:cs="Times New Roman"/>
                <w:sz w:val="24"/>
                <w:szCs w:val="24"/>
              </w:rPr>
            </w:pPr>
            <w:proofErr w:type="spellStart"/>
            <w:r w:rsidRPr="00C85866">
              <w:rPr>
                <w:rFonts w:ascii="Times New Roman" w:eastAsia="Calibri" w:hAnsi="Times New Roman" w:cs="Times New Roman"/>
                <w:sz w:val="24"/>
                <w:szCs w:val="24"/>
              </w:rPr>
              <w:t>пп</w:t>
            </w:r>
            <w:proofErr w:type="spellEnd"/>
          </w:p>
        </w:tc>
      </w:tr>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 с частичной помощью взрослого</w:t>
            </w:r>
          </w:p>
        </w:tc>
        <w:tc>
          <w:tcPr>
            <w:tcW w:w="3564" w:type="dxa"/>
          </w:tcPr>
          <w:p w:rsidR="00AF7E67" w:rsidRPr="00C85866" w:rsidRDefault="00AF7E67" w:rsidP="009D6E92">
            <w:pPr>
              <w:spacing w:after="0"/>
              <w:ind w:left="1134" w:right="850"/>
              <w:jc w:val="both"/>
              <w:rPr>
                <w:rFonts w:ascii="Times New Roman" w:eastAsia="Calibri" w:hAnsi="Times New Roman" w:cs="Times New Roman"/>
                <w:sz w:val="24"/>
                <w:szCs w:val="24"/>
              </w:rPr>
            </w:pPr>
            <w:proofErr w:type="gramStart"/>
            <w:r w:rsidRPr="00C85866">
              <w:rPr>
                <w:rFonts w:ascii="Times New Roman" w:eastAsia="Calibri" w:hAnsi="Times New Roman" w:cs="Times New Roman"/>
                <w:sz w:val="24"/>
                <w:szCs w:val="24"/>
              </w:rPr>
              <w:t>п</w:t>
            </w:r>
            <w:proofErr w:type="gramEnd"/>
          </w:p>
        </w:tc>
      </w:tr>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 по последовательной инструкции (по изображению или  вербально)</w:t>
            </w:r>
          </w:p>
        </w:tc>
        <w:tc>
          <w:tcPr>
            <w:tcW w:w="356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и</w:t>
            </w:r>
          </w:p>
        </w:tc>
      </w:tr>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 подражая или по образцу</w:t>
            </w:r>
          </w:p>
        </w:tc>
        <w:tc>
          <w:tcPr>
            <w:tcW w:w="356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о</w:t>
            </w:r>
          </w:p>
        </w:tc>
      </w:tr>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 самостоятельно</w:t>
            </w:r>
          </w:p>
        </w:tc>
        <w:tc>
          <w:tcPr>
            <w:tcW w:w="356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с</w:t>
            </w:r>
          </w:p>
        </w:tc>
      </w:tr>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lastRenderedPageBreak/>
              <w:t xml:space="preserve">- узнает объект </w:t>
            </w:r>
          </w:p>
        </w:tc>
        <w:tc>
          <w:tcPr>
            <w:tcW w:w="356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у</w:t>
            </w:r>
          </w:p>
        </w:tc>
      </w:tr>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не всегда узнает объект </w:t>
            </w:r>
          </w:p>
        </w:tc>
        <w:tc>
          <w:tcPr>
            <w:tcW w:w="3564" w:type="dxa"/>
          </w:tcPr>
          <w:p w:rsidR="00AF7E67" w:rsidRPr="00C85866" w:rsidRDefault="00AF7E67" w:rsidP="009D6E92">
            <w:pPr>
              <w:spacing w:after="0"/>
              <w:ind w:left="1134" w:right="850"/>
              <w:jc w:val="both"/>
              <w:rPr>
                <w:rFonts w:ascii="Times New Roman" w:eastAsia="Calibri" w:hAnsi="Times New Roman" w:cs="Times New Roman"/>
                <w:sz w:val="24"/>
                <w:szCs w:val="24"/>
              </w:rPr>
            </w:pPr>
            <w:proofErr w:type="spellStart"/>
            <w:r w:rsidRPr="00C85866">
              <w:rPr>
                <w:rFonts w:ascii="Times New Roman" w:eastAsia="Calibri" w:hAnsi="Times New Roman" w:cs="Times New Roman"/>
                <w:sz w:val="24"/>
                <w:szCs w:val="24"/>
              </w:rPr>
              <w:t>нву</w:t>
            </w:r>
            <w:proofErr w:type="spellEnd"/>
          </w:p>
        </w:tc>
      </w:tr>
      <w:tr w:rsidR="00AF7E67" w:rsidRPr="00C85866" w:rsidTr="009D6E92">
        <w:tc>
          <w:tcPr>
            <w:tcW w:w="632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не узнает объект</w:t>
            </w:r>
          </w:p>
        </w:tc>
        <w:tc>
          <w:tcPr>
            <w:tcW w:w="3564" w:type="dxa"/>
          </w:tcPr>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н</w:t>
            </w:r>
          </w:p>
        </w:tc>
      </w:tr>
    </w:tbl>
    <w:p w:rsidR="00AF7E67" w:rsidRPr="00C85866" w:rsidRDefault="00AF7E67" w:rsidP="009D6E92">
      <w:pPr>
        <w:spacing w:after="0" w:line="360" w:lineRule="auto"/>
        <w:ind w:left="1134" w:right="850"/>
        <w:jc w:val="both"/>
        <w:rPr>
          <w:rFonts w:ascii="Times New Roman" w:eastAsia="Calibri" w:hAnsi="Times New Roman" w:cs="Times New Roman"/>
          <w:b/>
          <w:bCs/>
          <w:sz w:val="24"/>
          <w:szCs w:val="24"/>
          <w:u w:val="single"/>
        </w:rPr>
      </w:pPr>
    </w:p>
    <w:p w:rsidR="00EB4DC3" w:rsidRDefault="00EB4DC3" w:rsidP="009D6E92">
      <w:pPr>
        <w:spacing w:after="0" w:line="360" w:lineRule="auto"/>
        <w:ind w:left="1134" w:right="850"/>
        <w:jc w:val="both"/>
        <w:rPr>
          <w:rFonts w:ascii="Times New Roman" w:eastAsia="Calibri" w:hAnsi="Times New Roman" w:cs="Times New Roman"/>
          <w:b/>
          <w:bCs/>
          <w:sz w:val="24"/>
          <w:szCs w:val="24"/>
          <w:u w:val="single"/>
        </w:rPr>
      </w:pPr>
    </w:p>
    <w:p w:rsidR="00AF7E67" w:rsidRPr="009D6E92" w:rsidRDefault="009D6E92" w:rsidP="009D6E92">
      <w:pPr>
        <w:spacing w:after="0" w:line="360" w:lineRule="auto"/>
        <w:ind w:right="850"/>
        <w:jc w:val="center"/>
        <w:rPr>
          <w:rFonts w:ascii="Times New Roman" w:eastAsia="Calibri" w:hAnsi="Times New Roman" w:cs="Times New Roman"/>
          <w:bCs/>
          <w:sz w:val="28"/>
          <w:szCs w:val="28"/>
        </w:rPr>
      </w:pPr>
      <w:r>
        <w:rPr>
          <w:rFonts w:ascii="Times New Roman" w:eastAsia="Calibri" w:hAnsi="Times New Roman" w:cs="Times New Roman"/>
          <w:b/>
          <w:bCs/>
          <w:sz w:val="24"/>
          <w:szCs w:val="24"/>
        </w:rPr>
        <w:t xml:space="preserve">     8.</w:t>
      </w:r>
      <w:r w:rsidR="00AF7E67" w:rsidRPr="009D6E92">
        <w:rPr>
          <w:rFonts w:ascii="Times New Roman" w:eastAsia="Calibri" w:hAnsi="Times New Roman" w:cs="Times New Roman"/>
          <w:bCs/>
          <w:sz w:val="28"/>
          <w:szCs w:val="28"/>
        </w:rPr>
        <w:t xml:space="preserve">Содержание образования специальной индивидуальной </w:t>
      </w:r>
      <w:r>
        <w:rPr>
          <w:rFonts w:ascii="Times New Roman" w:eastAsia="Calibri" w:hAnsi="Times New Roman" w:cs="Times New Roman"/>
          <w:bCs/>
          <w:sz w:val="28"/>
          <w:szCs w:val="28"/>
        </w:rPr>
        <w:t xml:space="preserve">   </w:t>
      </w:r>
      <w:r w:rsidR="00AF7E67" w:rsidRPr="009D6E92">
        <w:rPr>
          <w:rFonts w:ascii="Times New Roman" w:eastAsia="Calibri" w:hAnsi="Times New Roman" w:cs="Times New Roman"/>
          <w:bCs/>
          <w:sz w:val="28"/>
          <w:szCs w:val="28"/>
        </w:rPr>
        <w:t>программы развития</w:t>
      </w:r>
    </w:p>
    <w:p w:rsidR="00AF7E67" w:rsidRPr="00C85866" w:rsidRDefault="00AF7E67" w:rsidP="009D6E92">
      <w:pPr>
        <w:spacing w:after="0" w:line="360" w:lineRule="auto"/>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Содержание образования СИПР включает конкретные задачи, отобранные из содержания учебных предметов, коррекционных занятий, которые актуальны для образования </w:t>
      </w:r>
      <w:r w:rsidR="00FD3527" w:rsidRPr="00C85866">
        <w:rPr>
          <w:rFonts w:ascii="Times New Roman" w:eastAsia="Calibri" w:hAnsi="Times New Roman" w:cs="Times New Roman"/>
          <w:sz w:val="24"/>
          <w:szCs w:val="24"/>
        </w:rPr>
        <w:t xml:space="preserve">ребенка </w:t>
      </w:r>
      <w:r w:rsidRPr="00C85866">
        <w:rPr>
          <w:rFonts w:ascii="Times New Roman" w:eastAsia="Calibri" w:hAnsi="Times New Roman" w:cs="Times New Roman"/>
          <w:sz w:val="24"/>
          <w:szCs w:val="24"/>
        </w:rPr>
        <w:t xml:space="preserve"> в силу его психофизических способностей.</w:t>
      </w:r>
    </w:p>
    <w:p w:rsidR="00AF7E67" w:rsidRPr="00C85866" w:rsidRDefault="00AF7E67" w:rsidP="009D6E92">
      <w:pPr>
        <w:spacing w:after="0"/>
        <w:ind w:left="1134" w:right="850"/>
        <w:jc w:val="center"/>
        <w:rPr>
          <w:rFonts w:ascii="Times New Roman" w:eastAsia="Calibri" w:hAnsi="Times New Roman" w:cs="Times New Roman"/>
          <w:b/>
          <w:bCs/>
          <w:sz w:val="24"/>
          <w:szCs w:val="24"/>
          <w:u w:val="single"/>
        </w:rPr>
      </w:pPr>
      <w:r w:rsidRPr="00C85866">
        <w:rPr>
          <w:rFonts w:ascii="Times New Roman" w:eastAsia="Calibri" w:hAnsi="Times New Roman" w:cs="Times New Roman"/>
          <w:b/>
          <w:bCs/>
          <w:sz w:val="24"/>
          <w:szCs w:val="24"/>
          <w:u w:val="single"/>
        </w:rPr>
        <w:t>Предметные области (учебные предметы):</w:t>
      </w:r>
    </w:p>
    <w:p w:rsidR="00EC75B5" w:rsidRDefault="007B3298" w:rsidP="009D6E92">
      <w:pPr>
        <w:spacing w:after="0"/>
        <w:ind w:left="1134" w:right="850"/>
        <w:jc w:val="center"/>
        <w:rPr>
          <w:rFonts w:ascii="Times New Roman" w:hAnsi="Times New Roman" w:cs="Times New Roman"/>
          <w:sz w:val="24"/>
          <w:szCs w:val="24"/>
        </w:rPr>
      </w:pPr>
      <w:r w:rsidRPr="00882A9F">
        <w:rPr>
          <w:rFonts w:ascii="Times New Roman" w:hAnsi="Times New Roman" w:cs="Times New Roman"/>
          <w:b/>
          <w:sz w:val="24"/>
          <w:szCs w:val="24"/>
        </w:rPr>
        <w:t>Письмо.</w:t>
      </w:r>
      <w:r w:rsidRPr="004A30EF">
        <w:rPr>
          <w:rFonts w:ascii="Times New Roman" w:hAnsi="Times New Roman" w:cs="Times New Roman"/>
          <w:sz w:val="24"/>
          <w:szCs w:val="24"/>
        </w:rPr>
        <w:br/>
        <w:t>Развивать пальцевую моторику, подготавливая почву для последующего формирования письма.</w:t>
      </w:r>
      <w:r w:rsidRPr="004A30EF">
        <w:rPr>
          <w:rFonts w:ascii="Times New Roman" w:hAnsi="Times New Roman" w:cs="Times New Roman"/>
          <w:sz w:val="24"/>
          <w:szCs w:val="24"/>
        </w:rPr>
        <w:br/>
        <w:t>Развитие и коррекция мелкой моторики, развитие зрительного восприятия и пространственной ориентировки.</w:t>
      </w:r>
    </w:p>
    <w:p w:rsidR="00EC75B5" w:rsidRDefault="007B3298" w:rsidP="009D6E92">
      <w:pPr>
        <w:spacing w:after="0"/>
        <w:ind w:left="1134" w:right="850"/>
        <w:rPr>
          <w:rFonts w:ascii="Times New Roman" w:hAnsi="Times New Roman" w:cs="Times New Roman"/>
          <w:sz w:val="24"/>
          <w:szCs w:val="24"/>
        </w:rPr>
      </w:pPr>
      <w:r w:rsidRPr="004A30EF">
        <w:rPr>
          <w:rFonts w:ascii="Times New Roman" w:hAnsi="Times New Roman" w:cs="Times New Roman"/>
          <w:sz w:val="24"/>
          <w:szCs w:val="24"/>
        </w:rPr>
        <w:t xml:space="preserve"> </w:t>
      </w:r>
      <w:r w:rsidR="00EC75B5">
        <w:rPr>
          <w:rFonts w:ascii="Times New Roman" w:hAnsi="Times New Roman" w:cs="Times New Roman"/>
          <w:sz w:val="24"/>
          <w:szCs w:val="24"/>
        </w:rPr>
        <w:t>-</w:t>
      </w:r>
      <w:r w:rsidRPr="004A30EF">
        <w:rPr>
          <w:rFonts w:ascii="Times New Roman" w:hAnsi="Times New Roman" w:cs="Times New Roman"/>
          <w:sz w:val="24"/>
          <w:szCs w:val="24"/>
        </w:rPr>
        <w:t>Формирование умения пользоваться карандашом и</w:t>
      </w:r>
      <w:r w:rsidR="00EC75B5">
        <w:rPr>
          <w:rFonts w:ascii="Times New Roman" w:hAnsi="Times New Roman" w:cs="Times New Roman"/>
          <w:sz w:val="24"/>
          <w:szCs w:val="24"/>
        </w:rPr>
        <w:t xml:space="preserve"> ручкой. </w:t>
      </w:r>
    </w:p>
    <w:p w:rsidR="007B3298" w:rsidRDefault="00EC75B5" w:rsidP="009D6E92">
      <w:pPr>
        <w:spacing w:after="0"/>
        <w:ind w:left="1134" w:right="850"/>
        <w:rPr>
          <w:rFonts w:ascii="Times New Roman" w:eastAsia="Calibri" w:hAnsi="Times New Roman" w:cs="Times New Roman"/>
          <w:b/>
          <w:bCs/>
          <w:sz w:val="24"/>
          <w:szCs w:val="24"/>
        </w:rPr>
      </w:pPr>
      <w:r>
        <w:rPr>
          <w:rFonts w:ascii="Times New Roman" w:hAnsi="Times New Roman" w:cs="Times New Roman"/>
          <w:sz w:val="24"/>
          <w:szCs w:val="24"/>
        </w:rPr>
        <w:t>-Выполнение инструкций.</w:t>
      </w:r>
    </w:p>
    <w:p w:rsidR="007B3298" w:rsidRDefault="007B3298" w:rsidP="009D6E92">
      <w:pPr>
        <w:spacing w:after="0"/>
        <w:ind w:left="1134" w:right="850"/>
        <w:jc w:val="center"/>
        <w:rPr>
          <w:rFonts w:ascii="Times New Roman" w:eastAsia="Calibri" w:hAnsi="Times New Roman" w:cs="Times New Roman"/>
          <w:b/>
          <w:bCs/>
          <w:sz w:val="24"/>
          <w:szCs w:val="24"/>
        </w:rPr>
      </w:pPr>
    </w:p>
    <w:p w:rsidR="007B3298" w:rsidRPr="00C85866" w:rsidRDefault="00D24372" w:rsidP="009D6E92">
      <w:pPr>
        <w:spacing w:after="0"/>
        <w:ind w:left="1134" w:right="85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Развитие речи</w:t>
      </w:r>
      <w:r w:rsidR="00AF7E67" w:rsidRPr="00C85866">
        <w:rPr>
          <w:rFonts w:ascii="Times New Roman" w:eastAsia="Calibri" w:hAnsi="Times New Roman" w:cs="Times New Roman"/>
          <w:b/>
          <w:bCs/>
          <w:sz w:val="24"/>
          <w:szCs w:val="24"/>
        </w:rPr>
        <w:t>.</w:t>
      </w:r>
    </w:p>
    <w:p w:rsidR="00AF7E67" w:rsidRPr="00C85866" w:rsidRDefault="00AF7E67" w:rsidP="009D6E92">
      <w:pPr>
        <w:spacing w:after="0"/>
        <w:ind w:left="1134" w:right="850"/>
        <w:jc w:val="center"/>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Речь и альтернативная коммуникация:</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Цель: Формирование коммуникативных и речевых навыков с использованием средств вербальной и альтернативной коммуникации. Развитие понимания обращенной речи. Развитие дыхания, голосовых реакций и речевой активности, интонированного лепета. </w:t>
      </w: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 xml:space="preserve">Описание возможных результатов обучения: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1) </w:t>
      </w:r>
      <w:r w:rsidRPr="00C85866">
        <w:rPr>
          <w:rFonts w:ascii="Times New Roman" w:eastAsia="Calibri" w:hAnsi="Times New Roman" w:cs="Times New Roman"/>
          <w:i/>
          <w:iCs/>
          <w:sz w:val="24"/>
          <w:szCs w:val="24"/>
        </w:rPr>
        <w:t>Овладение доступными средствами коммуникации и общения  вербальными и невербальными</w:t>
      </w:r>
      <w:r w:rsidRPr="00C85866">
        <w:rPr>
          <w:rFonts w:ascii="Times New Roman" w:eastAsia="Calibri" w:hAnsi="Times New Roman" w:cs="Times New Roman"/>
          <w:sz w:val="24"/>
          <w:szCs w:val="24"/>
        </w:rPr>
        <w:t xml:space="preserve">.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способность понимать обращенную речь, понимать смысл доступных жестов и графических изображений: рисунков, фотографий, пиктограмм</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умение пользоваться средствами альтернативной коммуникации: жестом, взглядом, воспроизводящими (синтезирующими) речь устройствами (персональными компьютерами и др.).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2) </w:t>
      </w:r>
      <w:r w:rsidRPr="00C85866">
        <w:rPr>
          <w:rFonts w:ascii="Times New Roman" w:eastAsia="Calibri" w:hAnsi="Times New Roman" w:cs="Times New Roman"/>
          <w:i/>
          <w:iCs/>
          <w:sz w:val="24"/>
          <w:szCs w:val="24"/>
        </w:rPr>
        <w:t>Развитие речи как средства общения в тесной связи с познанием окружающего мира, личным опытом ребенка</w:t>
      </w:r>
      <w:r w:rsidRPr="00C85866">
        <w:rPr>
          <w:rFonts w:ascii="Times New Roman" w:eastAsia="Calibri" w:hAnsi="Times New Roman" w:cs="Times New Roman"/>
          <w:sz w:val="24"/>
          <w:szCs w:val="24"/>
        </w:rPr>
        <w:t xml:space="preserve">.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понимание слов, обозначающих объекты и явления природы, объекты рукотворного мира и деятельность человека.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 умение использовать усвоенный словарный и фразовый материал в коммуникативных ситуациях. </w:t>
      </w:r>
    </w:p>
    <w:p w:rsidR="00EB4DC3" w:rsidRDefault="00EB4DC3" w:rsidP="009D6E92">
      <w:pPr>
        <w:spacing w:after="0"/>
        <w:ind w:left="1134" w:right="850"/>
        <w:jc w:val="center"/>
        <w:rPr>
          <w:rFonts w:ascii="Times New Roman" w:eastAsia="Calibri" w:hAnsi="Times New Roman" w:cs="Times New Roman"/>
          <w:b/>
          <w:bCs/>
          <w:sz w:val="24"/>
          <w:szCs w:val="24"/>
        </w:rPr>
      </w:pPr>
    </w:p>
    <w:p w:rsidR="00AF7E67" w:rsidRDefault="00AF7E67" w:rsidP="009D6E92">
      <w:pPr>
        <w:spacing w:after="0"/>
        <w:ind w:left="1134" w:right="850"/>
        <w:jc w:val="center"/>
        <w:rPr>
          <w:rFonts w:ascii="Times New Roman" w:eastAsia="Calibri" w:hAnsi="Times New Roman" w:cs="Times New Roman"/>
          <w:b/>
          <w:bCs/>
          <w:sz w:val="24"/>
          <w:szCs w:val="24"/>
        </w:rPr>
      </w:pPr>
      <w:r w:rsidRPr="00C85866">
        <w:rPr>
          <w:rFonts w:ascii="Times New Roman" w:eastAsia="Calibri" w:hAnsi="Times New Roman" w:cs="Times New Roman"/>
          <w:b/>
          <w:bCs/>
          <w:sz w:val="24"/>
          <w:szCs w:val="24"/>
        </w:rPr>
        <w:t>Математика.</w:t>
      </w:r>
    </w:p>
    <w:p w:rsidR="00EB4DC3" w:rsidRPr="00C85866" w:rsidRDefault="00EB4DC3" w:rsidP="009D6E92">
      <w:pPr>
        <w:spacing w:after="0"/>
        <w:ind w:left="1134" w:right="850"/>
        <w:jc w:val="center"/>
        <w:rPr>
          <w:rFonts w:ascii="Times New Roman" w:eastAsia="Calibri" w:hAnsi="Times New Roman" w:cs="Times New Roman"/>
          <w:b/>
          <w:bCs/>
          <w:sz w:val="24"/>
          <w:szCs w:val="24"/>
        </w:rPr>
      </w:pP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Математические представления:</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Цель: </w:t>
      </w:r>
      <w:r w:rsidRPr="00C85866">
        <w:rPr>
          <w:rFonts w:ascii="Times New Roman" w:eastAsia="Calibri" w:hAnsi="Times New Roman" w:cs="Times New Roman"/>
          <w:bCs/>
          <w:spacing w:val="-1"/>
          <w:w w:val="109"/>
          <w:sz w:val="24"/>
          <w:szCs w:val="24"/>
        </w:rPr>
        <w:t>формирование началь</w:t>
      </w:r>
      <w:r w:rsidRPr="00C85866">
        <w:rPr>
          <w:rFonts w:ascii="Times New Roman" w:eastAsia="Calibri" w:hAnsi="Times New Roman" w:cs="Times New Roman"/>
          <w:bCs/>
          <w:spacing w:val="-1"/>
          <w:w w:val="109"/>
          <w:sz w:val="24"/>
          <w:szCs w:val="24"/>
        </w:rPr>
        <w:softHyphen/>
      </w:r>
      <w:r w:rsidRPr="00C85866">
        <w:rPr>
          <w:rFonts w:ascii="Times New Roman" w:eastAsia="Calibri" w:hAnsi="Times New Roman" w:cs="Times New Roman"/>
          <w:bCs/>
          <w:spacing w:val="-2"/>
          <w:w w:val="109"/>
          <w:sz w:val="24"/>
          <w:szCs w:val="24"/>
        </w:rPr>
        <w:t>ных пространственно-временных понятий, представле</w:t>
      </w:r>
      <w:r w:rsidRPr="00C85866">
        <w:rPr>
          <w:rFonts w:ascii="Times New Roman" w:eastAsia="Calibri" w:hAnsi="Times New Roman" w:cs="Times New Roman"/>
          <w:bCs/>
          <w:spacing w:val="-2"/>
          <w:w w:val="109"/>
          <w:sz w:val="24"/>
          <w:szCs w:val="24"/>
        </w:rPr>
        <w:softHyphen/>
      </w:r>
      <w:r w:rsidRPr="00C85866">
        <w:rPr>
          <w:rFonts w:ascii="Times New Roman" w:eastAsia="Calibri" w:hAnsi="Times New Roman" w:cs="Times New Roman"/>
          <w:bCs/>
          <w:spacing w:val="-8"/>
          <w:w w:val="109"/>
          <w:sz w:val="24"/>
          <w:szCs w:val="24"/>
        </w:rPr>
        <w:t xml:space="preserve">ний о размере, форме, цвете предметов окружающей среды </w:t>
      </w:r>
      <w:r w:rsidRPr="00C85866">
        <w:rPr>
          <w:rFonts w:ascii="Times New Roman" w:eastAsia="Calibri" w:hAnsi="Times New Roman" w:cs="Times New Roman"/>
          <w:bCs/>
          <w:spacing w:val="-7"/>
          <w:w w:val="109"/>
          <w:sz w:val="24"/>
          <w:szCs w:val="24"/>
        </w:rPr>
        <w:t xml:space="preserve">(на </w:t>
      </w:r>
      <w:r w:rsidRPr="00C85866">
        <w:rPr>
          <w:rFonts w:ascii="Times New Roman" w:eastAsia="Calibri" w:hAnsi="Times New Roman" w:cs="Times New Roman"/>
          <w:bCs/>
          <w:spacing w:val="-7"/>
          <w:w w:val="109"/>
          <w:sz w:val="24"/>
          <w:szCs w:val="24"/>
        </w:rPr>
        <w:lastRenderedPageBreak/>
        <w:t>доступном уровне восприятий),</w:t>
      </w:r>
      <w:r w:rsidRPr="00C85866">
        <w:rPr>
          <w:rFonts w:ascii="Times New Roman" w:eastAsia="Calibri" w:hAnsi="Times New Roman" w:cs="Times New Roman"/>
          <w:bCs/>
          <w:spacing w:val="-1"/>
          <w:w w:val="109"/>
          <w:sz w:val="24"/>
          <w:szCs w:val="24"/>
        </w:rPr>
        <w:t xml:space="preserve"> </w:t>
      </w:r>
      <w:r w:rsidRPr="00C85866">
        <w:rPr>
          <w:rFonts w:ascii="Times New Roman" w:eastAsia="Calibri" w:hAnsi="Times New Roman" w:cs="Times New Roman"/>
          <w:sz w:val="24"/>
          <w:szCs w:val="24"/>
        </w:rPr>
        <w:t>умения применять их в повседневной жизни в соответствии с возможностями ребенка.</w:t>
      </w: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 xml:space="preserve">Описание возможных результатов обучения: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умение определить по одному или двум сенсорным эталонам; найти, подать названный предмет, выбрав из ряда объектов;</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ориентировка в пространстве и узнавание объектов учебной комнаты, помещения столовой, туалетной комнаты;</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понимание простых предлогов с пространственным значением (</w:t>
      </w:r>
      <w:proofErr w:type="gramStart"/>
      <w:r w:rsidRPr="00C85866">
        <w:rPr>
          <w:rFonts w:ascii="Times New Roman" w:eastAsia="Calibri" w:hAnsi="Times New Roman" w:cs="Times New Roman"/>
          <w:sz w:val="24"/>
          <w:szCs w:val="24"/>
        </w:rPr>
        <w:t>в</w:t>
      </w:r>
      <w:proofErr w:type="gramEnd"/>
      <w:r w:rsidRPr="00C85866">
        <w:rPr>
          <w:rFonts w:ascii="Times New Roman" w:eastAsia="Calibri" w:hAnsi="Times New Roman" w:cs="Times New Roman"/>
          <w:sz w:val="24"/>
          <w:szCs w:val="24"/>
        </w:rPr>
        <w:t>, на, под)</w:t>
      </w:r>
    </w:p>
    <w:p w:rsidR="00AF7E67" w:rsidRPr="00C85866" w:rsidRDefault="00AF7E67" w:rsidP="009D6E92">
      <w:pPr>
        <w:spacing w:after="0"/>
        <w:ind w:left="1134" w:right="850"/>
        <w:jc w:val="both"/>
        <w:rPr>
          <w:rFonts w:ascii="Times New Roman" w:eastAsia="Calibri" w:hAnsi="Times New Roman" w:cs="Times New Roman"/>
          <w:sz w:val="24"/>
          <w:szCs w:val="24"/>
        </w:rPr>
      </w:pPr>
    </w:p>
    <w:p w:rsidR="00AF7E67" w:rsidRPr="00C85866" w:rsidRDefault="00AF7E67" w:rsidP="009D6E92">
      <w:pPr>
        <w:spacing w:after="0"/>
        <w:ind w:left="1134" w:right="850"/>
        <w:jc w:val="center"/>
        <w:rPr>
          <w:rFonts w:ascii="Times New Roman" w:eastAsia="Calibri" w:hAnsi="Times New Roman" w:cs="Times New Roman"/>
          <w:b/>
          <w:bCs/>
          <w:sz w:val="24"/>
          <w:szCs w:val="24"/>
        </w:rPr>
      </w:pPr>
    </w:p>
    <w:p w:rsidR="00AF7E67" w:rsidRPr="00C85866" w:rsidRDefault="007B3298" w:rsidP="009D6E92">
      <w:pPr>
        <w:spacing w:after="0"/>
        <w:ind w:left="1134" w:right="85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Музыка</w:t>
      </w:r>
      <w:r w:rsidR="00AF7E67" w:rsidRPr="00C85866">
        <w:rPr>
          <w:rFonts w:ascii="Times New Roman" w:eastAsia="Calibri" w:hAnsi="Times New Roman" w:cs="Times New Roman"/>
          <w:b/>
          <w:bCs/>
          <w:sz w:val="24"/>
          <w:szCs w:val="24"/>
        </w:rPr>
        <w:t>.</w:t>
      </w:r>
    </w:p>
    <w:p w:rsidR="00AF7E67" w:rsidRPr="00C85866" w:rsidRDefault="00AF7E67" w:rsidP="009D6E92">
      <w:pPr>
        <w:spacing w:after="0"/>
        <w:ind w:left="1134" w:right="850"/>
        <w:jc w:val="center"/>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Музыка и движение:</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Цель: Эмоционально-двигательная отзывчивость на музыку  и использование приобретенного музыкального опыта в жизни. </w:t>
      </w: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Описание возможных результатов обучения:</w:t>
      </w:r>
    </w:p>
    <w:p w:rsidR="00AF7E67" w:rsidRPr="00C85866" w:rsidRDefault="00AF7E67" w:rsidP="009D6E92">
      <w:pPr>
        <w:spacing w:after="0"/>
        <w:ind w:left="1134" w:right="850"/>
        <w:jc w:val="both"/>
        <w:rPr>
          <w:rFonts w:ascii="Times New Roman" w:eastAsia="Calibri" w:hAnsi="Times New Roman" w:cs="Times New Roman"/>
          <w:b/>
          <w:bCs/>
          <w:sz w:val="24"/>
          <w:szCs w:val="24"/>
          <w:u w:val="single"/>
        </w:rPr>
      </w:pPr>
      <w:r w:rsidRPr="00C85866">
        <w:rPr>
          <w:rFonts w:ascii="Times New Roman" w:eastAsia="Calibri" w:hAnsi="Times New Roman" w:cs="Times New Roman"/>
          <w:sz w:val="24"/>
          <w:szCs w:val="24"/>
        </w:rPr>
        <w:t>- умение различать и  показывать доступные ребенку простые детские музыкальные инструменты</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умение воспринимать  музыку, эмоционально реагировать на нее</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выполнение доступных ребенку движений под  различный ритм музыки</w:t>
      </w:r>
    </w:p>
    <w:p w:rsidR="00AF7E67" w:rsidRPr="00C85866" w:rsidRDefault="00AF7E67" w:rsidP="009D6E92">
      <w:pPr>
        <w:spacing w:after="0"/>
        <w:ind w:left="1134" w:right="850"/>
        <w:jc w:val="both"/>
        <w:rPr>
          <w:rFonts w:ascii="Times New Roman" w:eastAsia="Calibri" w:hAnsi="Times New Roman" w:cs="Times New Roman"/>
          <w:sz w:val="24"/>
          <w:szCs w:val="24"/>
        </w:rPr>
      </w:pPr>
    </w:p>
    <w:p w:rsidR="00AF7E67" w:rsidRPr="00C85866" w:rsidRDefault="00AF7E67" w:rsidP="009D6E92">
      <w:pPr>
        <w:spacing w:after="0"/>
        <w:ind w:left="1134" w:right="850"/>
        <w:jc w:val="center"/>
        <w:rPr>
          <w:rFonts w:ascii="Times New Roman" w:eastAsia="Calibri" w:hAnsi="Times New Roman" w:cs="Times New Roman"/>
          <w:b/>
          <w:bCs/>
          <w:sz w:val="24"/>
          <w:szCs w:val="24"/>
        </w:rPr>
      </w:pPr>
      <w:r w:rsidRPr="00C85866">
        <w:rPr>
          <w:rFonts w:ascii="Times New Roman" w:eastAsia="Calibri" w:hAnsi="Times New Roman" w:cs="Times New Roman"/>
          <w:b/>
          <w:bCs/>
          <w:sz w:val="24"/>
          <w:szCs w:val="24"/>
        </w:rPr>
        <w:t>Физическая культура.</w:t>
      </w:r>
    </w:p>
    <w:p w:rsidR="00AF7E67" w:rsidRPr="00C85866" w:rsidRDefault="00AF7E67" w:rsidP="009D6E92">
      <w:pPr>
        <w:spacing w:after="0"/>
        <w:ind w:left="1134" w:right="850"/>
        <w:jc w:val="center"/>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Адаптивная физкультура:</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Цель: Повышение двигательной активности </w:t>
      </w:r>
      <w:proofErr w:type="gramStart"/>
      <w:r w:rsidRPr="00C85866">
        <w:rPr>
          <w:rFonts w:ascii="Times New Roman" w:eastAsia="Calibri" w:hAnsi="Times New Roman" w:cs="Times New Roman"/>
          <w:sz w:val="24"/>
          <w:szCs w:val="24"/>
        </w:rPr>
        <w:t>обучающегося</w:t>
      </w:r>
      <w:proofErr w:type="gramEnd"/>
      <w:r w:rsidRPr="00C85866">
        <w:rPr>
          <w:rFonts w:ascii="Times New Roman" w:eastAsia="Calibri" w:hAnsi="Times New Roman" w:cs="Times New Roman"/>
          <w:sz w:val="24"/>
          <w:szCs w:val="24"/>
        </w:rPr>
        <w:t xml:space="preserve"> и обучение использованию полученных навыков в повседневной жизни. </w:t>
      </w: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Описание возможных результатов обучения:</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 формирование умения выполнять общеразвивающие упражнения по подражанию, совместно </w:t>
      </w:r>
      <w:proofErr w:type="gramStart"/>
      <w:r w:rsidRPr="00C85866">
        <w:rPr>
          <w:rFonts w:ascii="Times New Roman" w:eastAsia="Calibri" w:hAnsi="Times New Roman" w:cs="Times New Roman"/>
          <w:sz w:val="24"/>
          <w:szCs w:val="24"/>
          <w:lang w:eastAsia="ru-RU"/>
        </w:rPr>
        <w:t>со</w:t>
      </w:r>
      <w:proofErr w:type="gramEnd"/>
      <w:r w:rsidRPr="00C85866">
        <w:rPr>
          <w:rFonts w:ascii="Times New Roman" w:eastAsia="Calibri" w:hAnsi="Times New Roman" w:cs="Times New Roman"/>
          <w:sz w:val="24"/>
          <w:szCs w:val="24"/>
          <w:lang w:eastAsia="ru-RU"/>
        </w:rPr>
        <w:t xml:space="preserve"> взрослым;</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формирование действий с мячом доступными способами с помощью взрослого;</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p>
    <w:p w:rsidR="00EC75B5" w:rsidRDefault="00EC75B5" w:rsidP="009D6E92">
      <w:pPr>
        <w:spacing w:after="0"/>
        <w:ind w:left="1134" w:right="850"/>
        <w:jc w:val="center"/>
        <w:rPr>
          <w:rFonts w:ascii="Times New Roman" w:eastAsia="Calibri" w:hAnsi="Times New Roman" w:cs="Times New Roman"/>
          <w:b/>
          <w:bCs/>
          <w:sz w:val="24"/>
          <w:szCs w:val="24"/>
        </w:rPr>
      </w:pPr>
    </w:p>
    <w:p w:rsidR="00AF7E67" w:rsidRPr="00C85866" w:rsidRDefault="00EC75B5" w:rsidP="009D6E92">
      <w:pPr>
        <w:spacing w:after="0"/>
        <w:ind w:left="1134" w:right="85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AF7E67" w:rsidRPr="00C85866">
        <w:rPr>
          <w:rFonts w:ascii="Times New Roman" w:eastAsia="Calibri" w:hAnsi="Times New Roman" w:cs="Times New Roman"/>
          <w:b/>
          <w:bCs/>
          <w:sz w:val="24"/>
          <w:szCs w:val="24"/>
        </w:rPr>
        <w:t>Коррекционные курсы.</w:t>
      </w:r>
    </w:p>
    <w:p w:rsidR="00AF7E67" w:rsidRDefault="007B3298" w:rsidP="009D6E92">
      <w:pPr>
        <w:spacing w:after="0"/>
        <w:ind w:left="1134" w:right="850"/>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Развитие психомоторики и с</w:t>
      </w:r>
      <w:r w:rsidR="00EC75B5">
        <w:rPr>
          <w:rFonts w:ascii="Times New Roman" w:eastAsia="Calibri" w:hAnsi="Times New Roman" w:cs="Times New Roman"/>
          <w:sz w:val="24"/>
          <w:szCs w:val="24"/>
          <w:u w:val="single"/>
        </w:rPr>
        <w:t>енсорное развитие,</w:t>
      </w:r>
    </w:p>
    <w:p w:rsidR="00EC75B5" w:rsidRPr="00C85866" w:rsidRDefault="00EC75B5" w:rsidP="009D6E92">
      <w:pPr>
        <w:spacing w:after="0"/>
        <w:ind w:left="1134" w:right="850"/>
        <w:jc w:val="cente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rPr>
        <w:t>Самобслуживание</w:t>
      </w:r>
      <w:proofErr w:type="spellEnd"/>
      <w:r>
        <w:rPr>
          <w:rFonts w:ascii="Times New Roman" w:eastAsia="Calibri" w:hAnsi="Times New Roman" w:cs="Times New Roman"/>
          <w:sz w:val="24"/>
          <w:szCs w:val="24"/>
          <w:u w:val="single"/>
        </w:rPr>
        <w:t>;</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Цель: Обогащение чувственного опыта через целенаправленное систематическое воздействие на различные анализаторы. Развитие слухового, зрительного, кинестетического восприятия, стимуляция голосовых реакций.</w:t>
      </w: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Описание возможных результатов обучения:</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 обогащение чувственного опыта через целенаправленное систематическое воздействие на различные анализаторы; </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развитие зрительного, слухового, тактильного, обонятельного и кинестетического восприятия;</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развитие зрительного восприятия (фиксация взгляда на объектах и предметах и т.д.).</w:t>
      </w:r>
    </w:p>
    <w:p w:rsidR="00AF7E67" w:rsidRPr="00C85866" w:rsidRDefault="00AF7E67" w:rsidP="009D6E92">
      <w:pPr>
        <w:spacing w:after="0"/>
        <w:ind w:left="1134" w:right="850"/>
        <w:jc w:val="both"/>
        <w:rPr>
          <w:rFonts w:ascii="Times New Roman" w:eastAsia="Calibri" w:hAnsi="Times New Roman" w:cs="Times New Roman"/>
          <w:sz w:val="24"/>
          <w:szCs w:val="24"/>
        </w:rPr>
      </w:pP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Предметно-практическая деятельность:</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Цель: Формирование простых доступных действий с различными предметами и материалами.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Развитие хватательной функции руки, укрепление мышц кистей рук, развитие </w:t>
      </w:r>
      <w:proofErr w:type="spellStart"/>
      <w:r w:rsidRPr="00C85866">
        <w:rPr>
          <w:rFonts w:ascii="Times New Roman" w:eastAsia="Calibri" w:hAnsi="Times New Roman" w:cs="Times New Roman"/>
          <w:sz w:val="24"/>
          <w:szCs w:val="24"/>
        </w:rPr>
        <w:t>кожно</w:t>
      </w:r>
      <w:proofErr w:type="spellEnd"/>
      <w:r w:rsidRPr="00C85866">
        <w:rPr>
          <w:rFonts w:ascii="Times New Roman" w:eastAsia="Calibri" w:hAnsi="Times New Roman" w:cs="Times New Roman"/>
          <w:sz w:val="24"/>
          <w:szCs w:val="24"/>
        </w:rPr>
        <w:t xml:space="preserve"> – мышечного чувства.</w:t>
      </w: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lastRenderedPageBreak/>
        <w:t>Описание возможных результатов обучения:</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-формирование интереса </w:t>
      </w:r>
      <w:proofErr w:type="gramStart"/>
      <w:r w:rsidRPr="00C85866">
        <w:rPr>
          <w:rFonts w:ascii="Times New Roman" w:eastAsia="Calibri" w:hAnsi="Times New Roman" w:cs="Times New Roman"/>
          <w:sz w:val="24"/>
          <w:szCs w:val="24"/>
          <w:lang w:eastAsia="ru-RU"/>
        </w:rPr>
        <w:t>к</w:t>
      </w:r>
      <w:proofErr w:type="gramEnd"/>
      <w:r w:rsidRPr="00C85866">
        <w:rPr>
          <w:rFonts w:ascii="Times New Roman" w:eastAsia="Calibri" w:hAnsi="Times New Roman" w:cs="Times New Roman"/>
          <w:sz w:val="24"/>
          <w:szCs w:val="24"/>
          <w:lang w:eastAsia="ru-RU"/>
        </w:rPr>
        <w:t xml:space="preserve"> действия с предметами;</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освоение простых действий с предметами;</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умение следовать определенному порядку при выполнении предметных действий, орудийного назначения.</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овладение навыками предметно-практической деятельности как необходимой основой для самообслуживания в быту, элементарных способов коммуникации, изобразительной, трудовой деятельности.</w:t>
      </w:r>
    </w:p>
    <w:p w:rsidR="00AF7E67" w:rsidRPr="00C85866" w:rsidRDefault="00AF7E67" w:rsidP="009D6E92">
      <w:pPr>
        <w:spacing w:after="0"/>
        <w:ind w:left="1134" w:right="850"/>
        <w:jc w:val="both"/>
        <w:rPr>
          <w:rFonts w:ascii="Times New Roman" w:eastAsia="Calibri" w:hAnsi="Times New Roman" w:cs="Times New Roman"/>
          <w:sz w:val="24"/>
          <w:szCs w:val="24"/>
        </w:rPr>
      </w:pPr>
    </w:p>
    <w:p w:rsidR="00AF7E67" w:rsidRPr="00C85866" w:rsidRDefault="00AF7E67" w:rsidP="009D6E92">
      <w:pPr>
        <w:spacing w:after="0"/>
        <w:ind w:left="1134" w:right="850"/>
        <w:jc w:val="both"/>
        <w:rPr>
          <w:rFonts w:ascii="Times New Roman" w:eastAsia="Calibri" w:hAnsi="Times New Roman" w:cs="Times New Roman"/>
          <w:sz w:val="24"/>
          <w:szCs w:val="24"/>
          <w:u w:val="single"/>
        </w:rPr>
      </w:pPr>
    </w:p>
    <w:p w:rsidR="00AF7E67" w:rsidRPr="00C85866" w:rsidRDefault="00AF7E67" w:rsidP="009D6E92">
      <w:pPr>
        <w:spacing w:after="0"/>
        <w:ind w:left="1134" w:right="850"/>
        <w:jc w:val="both"/>
        <w:rPr>
          <w:rFonts w:ascii="Times New Roman" w:eastAsia="Calibri" w:hAnsi="Times New Roman" w:cs="Times New Roman"/>
          <w:sz w:val="24"/>
          <w:szCs w:val="24"/>
          <w:u w:val="single"/>
        </w:rPr>
      </w:pPr>
    </w:p>
    <w:p w:rsidR="00AF7E67" w:rsidRPr="00C85866" w:rsidRDefault="00AF7E67" w:rsidP="009D6E92">
      <w:pPr>
        <w:spacing w:after="0"/>
        <w:ind w:left="1134" w:right="850"/>
        <w:jc w:val="both"/>
        <w:rPr>
          <w:rFonts w:ascii="Times New Roman" w:eastAsia="Calibri" w:hAnsi="Times New Roman" w:cs="Times New Roman"/>
          <w:sz w:val="24"/>
          <w:szCs w:val="24"/>
          <w:u w:val="single"/>
        </w:rPr>
      </w:pP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Двигательное развитие:</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Цель: Работа по обогащению сенсомоторного опыта, поддержанию и развитию способности к движению и функциональному использованию двигательных навыков. </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w:t>
      </w: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Описание возможных результатов обучения:</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 мотивация двигательной активности </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 поддержка и развитие имеющихся движений </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-расширение диапазона  основных доступных движений для профилактики возможных нарушений и обеспечения безопасности жизнедеятельности ребенка; </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-освоение новых способов передвижения (включая передвижение с помощью технических средств реабилитации); </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 формирование функциональных двигательных навыков, в том числе мелкой моторики; </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 обогащение сенсомоторного опыта и ориентировка в </w:t>
      </w:r>
      <w:proofErr w:type="spellStart"/>
      <w:r w:rsidRPr="00C85866">
        <w:rPr>
          <w:rFonts w:ascii="Times New Roman" w:eastAsia="Calibri" w:hAnsi="Times New Roman" w:cs="Times New Roman"/>
          <w:sz w:val="24"/>
          <w:szCs w:val="24"/>
          <w:lang w:eastAsia="ru-RU"/>
        </w:rPr>
        <w:t>микропространстве</w:t>
      </w:r>
      <w:proofErr w:type="spellEnd"/>
      <w:r w:rsidRPr="00C85866">
        <w:rPr>
          <w:rFonts w:ascii="Times New Roman" w:eastAsia="Calibri" w:hAnsi="Times New Roman" w:cs="Times New Roman"/>
          <w:sz w:val="24"/>
          <w:szCs w:val="24"/>
          <w:lang w:eastAsia="ru-RU"/>
        </w:rPr>
        <w:t>.</w:t>
      </w:r>
    </w:p>
    <w:p w:rsidR="00AF7E67" w:rsidRPr="00C85866" w:rsidRDefault="00AF7E67" w:rsidP="009D6E92">
      <w:pPr>
        <w:spacing w:after="0"/>
        <w:ind w:left="1134" w:right="850"/>
        <w:jc w:val="both"/>
        <w:rPr>
          <w:rFonts w:ascii="Times New Roman" w:eastAsia="Calibri" w:hAnsi="Times New Roman" w:cs="Times New Roman"/>
          <w:sz w:val="24"/>
          <w:szCs w:val="24"/>
        </w:rPr>
      </w:pP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Альтернативная коммуникация:</w:t>
      </w:r>
    </w:p>
    <w:p w:rsidR="00AF7E67" w:rsidRPr="00C85866" w:rsidRDefault="00AF7E67" w:rsidP="009D6E92">
      <w:pPr>
        <w:spacing w:after="0"/>
        <w:ind w:left="1134" w:right="850"/>
        <w:jc w:val="both"/>
        <w:rPr>
          <w:rFonts w:ascii="Times New Roman" w:eastAsia="Calibri" w:hAnsi="Times New Roman" w:cs="Times New Roman"/>
          <w:sz w:val="24"/>
          <w:szCs w:val="24"/>
        </w:rPr>
      </w:pPr>
      <w:r w:rsidRPr="00C85866">
        <w:rPr>
          <w:rFonts w:ascii="Times New Roman" w:eastAsia="Calibri" w:hAnsi="Times New Roman" w:cs="Times New Roman"/>
          <w:sz w:val="24"/>
          <w:szCs w:val="24"/>
        </w:rPr>
        <w:t xml:space="preserve">Цель: Формирование коммуникативных речевых и неречевых навыков с использованием средств вербальной и альтернативной коммуникации, умения пользоваться ими в процессе социального взаимодействия. </w:t>
      </w:r>
    </w:p>
    <w:p w:rsidR="00AF7E67" w:rsidRPr="00C85866" w:rsidRDefault="00AF7E67" w:rsidP="009D6E92">
      <w:pPr>
        <w:spacing w:after="0"/>
        <w:ind w:left="1134" w:right="850"/>
        <w:jc w:val="both"/>
        <w:rPr>
          <w:rFonts w:ascii="Times New Roman" w:eastAsia="Calibri" w:hAnsi="Times New Roman" w:cs="Times New Roman"/>
          <w:sz w:val="24"/>
          <w:szCs w:val="24"/>
          <w:u w:val="single"/>
        </w:rPr>
      </w:pPr>
      <w:r w:rsidRPr="00C85866">
        <w:rPr>
          <w:rFonts w:ascii="Times New Roman" w:eastAsia="Calibri" w:hAnsi="Times New Roman" w:cs="Times New Roman"/>
          <w:sz w:val="24"/>
          <w:szCs w:val="24"/>
          <w:u w:val="single"/>
        </w:rPr>
        <w:t>Описание возможных результатов обучения:</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Освоение доступных средств невербальной коммуникации: </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взгляд, мимика, жест</w:t>
      </w:r>
      <w:proofErr w:type="gramStart"/>
      <w:r w:rsidRPr="00C85866">
        <w:rPr>
          <w:rFonts w:ascii="Times New Roman" w:eastAsia="Calibri" w:hAnsi="Times New Roman" w:cs="Times New Roman"/>
          <w:sz w:val="24"/>
          <w:szCs w:val="24"/>
          <w:lang w:eastAsia="ru-RU"/>
        </w:rPr>
        <w:t xml:space="preserve"> ,</w:t>
      </w:r>
      <w:proofErr w:type="gramEnd"/>
      <w:r w:rsidRPr="00C85866">
        <w:rPr>
          <w:rFonts w:ascii="Times New Roman" w:eastAsia="Calibri" w:hAnsi="Times New Roman" w:cs="Times New Roman"/>
          <w:sz w:val="24"/>
          <w:szCs w:val="24"/>
          <w:lang w:eastAsia="ru-RU"/>
        </w:rPr>
        <w:t xml:space="preserve"> предмет , графическое изображение ,  </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 знаковая система (освоение таблицы букв, карточек с напечатанными словами, набора букв как средства коммуникации); </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 составление коммуникативных таблиц и коммуникативных тетрадей совместно </w:t>
      </w:r>
      <w:proofErr w:type="gramStart"/>
      <w:r w:rsidRPr="00C85866">
        <w:rPr>
          <w:rFonts w:ascii="Times New Roman" w:eastAsia="Calibri" w:hAnsi="Times New Roman" w:cs="Times New Roman"/>
          <w:sz w:val="24"/>
          <w:szCs w:val="24"/>
          <w:lang w:eastAsia="ru-RU"/>
        </w:rPr>
        <w:t>со</w:t>
      </w:r>
      <w:proofErr w:type="gramEnd"/>
      <w:r w:rsidRPr="00C85866">
        <w:rPr>
          <w:rFonts w:ascii="Times New Roman" w:eastAsia="Calibri" w:hAnsi="Times New Roman" w:cs="Times New Roman"/>
          <w:sz w:val="24"/>
          <w:szCs w:val="24"/>
          <w:lang w:eastAsia="ru-RU"/>
        </w:rPr>
        <w:t xml:space="preserve"> взрослым  для общения в школе и в других местах;</w:t>
      </w:r>
    </w:p>
    <w:p w:rsidR="00AF7E67" w:rsidRPr="00C85866" w:rsidRDefault="00AF7E67" w:rsidP="009D6E92">
      <w:pPr>
        <w:spacing w:after="0"/>
        <w:ind w:left="1134" w:right="850"/>
        <w:jc w:val="both"/>
        <w:rPr>
          <w:rFonts w:ascii="Times New Roman" w:eastAsia="Calibri" w:hAnsi="Times New Roman" w:cs="Times New Roman"/>
          <w:sz w:val="24"/>
          <w:szCs w:val="24"/>
          <w:lang w:eastAsia="ru-RU"/>
        </w:rPr>
      </w:pPr>
      <w:r w:rsidRPr="00C85866">
        <w:rPr>
          <w:rFonts w:ascii="Times New Roman" w:eastAsia="Calibri" w:hAnsi="Times New Roman" w:cs="Times New Roman"/>
          <w:sz w:val="24"/>
          <w:szCs w:val="24"/>
          <w:lang w:eastAsia="ru-RU"/>
        </w:rPr>
        <w:t xml:space="preserve">- освоение технических коммуникативных устройств необходимых для удовлетворения жизненных  потребностей. </w:t>
      </w:r>
    </w:p>
    <w:p w:rsidR="00B95052" w:rsidRPr="009D6E92" w:rsidRDefault="00B95052" w:rsidP="009D6E92">
      <w:pPr>
        <w:ind w:right="850"/>
        <w:rPr>
          <w:rFonts w:ascii="Times New Roman" w:hAnsi="Times New Roman" w:cs="Times New Roman"/>
          <w:sz w:val="24"/>
          <w:szCs w:val="24"/>
        </w:rPr>
      </w:pPr>
    </w:p>
    <w:sectPr w:rsidR="00B95052" w:rsidRPr="009D6E92" w:rsidSect="00BB1BD3">
      <w:pgSz w:w="11906" w:h="16838"/>
      <w:pgMar w:top="567"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F41"/>
    <w:multiLevelType w:val="hybridMultilevel"/>
    <w:tmpl w:val="122C9EA0"/>
    <w:lvl w:ilvl="0" w:tplc="D736C01C">
      <w:start w:val="1"/>
      <w:numFmt w:val="decimal"/>
      <w:lvlText w:val="%1."/>
      <w:lvlJc w:val="left"/>
      <w:pPr>
        <w:ind w:left="644"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7D2BE0"/>
    <w:multiLevelType w:val="hybridMultilevel"/>
    <w:tmpl w:val="465CBBEA"/>
    <w:lvl w:ilvl="0" w:tplc="E32A3D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9785FFE"/>
    <w:multiLevelType w:val="hybridMultilevel"/>
    <w:tmpl w:val="BE1EF558"/>
    <w:lvl w:ilvl="0" w:tplc="D17873F2">
      <w:start w:val="1"/>
      <w:numFmt w:val="decimal"/>
      <w:lvlText w:val="%1."/>
      <w:lvlJc w:val="left"/>
      <w:pPr>
        <w:ind w:left="786" w:hanging="360"/>
      </w:pPr>
      <w:rPr>
        <w:rFonts w:hint="default"/>
        <w:b/>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FD6203"/>
    <w:multiLevelType w:val="hybridMultilevel"/>
    <w:tmpl w:val="13586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AC254D2"/>
    <w:multiLevelType w:val="hybridMultilevel"/>
    <w:tmpl w:val="615C8D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2101EE8"/>
    <w:multiLevelType w:val="hybridMultilevel"/>
    <w:tmpl w:val="843A456E"/>
    <w:lvl w:ilvl="0" w:tplc="04190001">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start w:val="1"/>
      <w:numFmt w:val="bullet"/>
      <w:lvlText w:val=""/>
      <w:lvlJc w:val="left"/>
      <w:pPr>
        <w:ind w:left="2910" w:hanging="360"/>
      </w:pPr>
      <w:rPr>
        <w:rFonts w:ascii="Wingdings" w:hAnsi="Wingdings" w:cs="Wingdings" w:hint="default"/>
      </w:rPr>
    </w:lvl>
    <w:lvl w:ilvl="3" w:tplc="04190001">
      <w:start w:val="1"/>
      <w:numFmt w:val="bullet"/>
      <w:lvlText w:val=""/>
      <w:lvlJc w:val="left"/>
      <w:pPr>
        <w:ind w:left="3630" w:hanging="360"/>
      </w:pPr>
      <w:rPr>
        <w:rFonts w:ascii="Symbol" w:hAnsi="Symbol" w:cs="Symbol" w:hint="default"/>
      </w:rPr>
    </w:lvl>
    <w:lvl w:ilvl="4" w:tplc="04190003">
      <w:start w:val="1"/>
      <w:numFmt w:val="bullet"/>
      <w:lvlText w:val="o"/>
      <w:lvlJc w:val="left"/>
      <w:pPr>
        <w:ind w:left="4350" w:hanging="360"/>
      </w:pPr>
      <w:rPr>
        <w:rFonts w:ascii="Courier New" w:hAnsi="Courier New" w:cs="Courier New" w:hint="default"/>
      </w:rPr>
    </w:lvl>
    <w:lvl w:ilvl="5" w:tplc="04190005">
      <w:start w:val="1"/>
      <w:numFmt w:val="bullet"/>
      <w:lvlText w:val=""/>
      <w:lvlJc w:val="left"/>
      <w:pPr>
        <w:ind w:left="5070" w:hanging="360"/>
      </w:pPr>
      <w:rPr>
        <w:rFonts w:ascii="Wingdings" w:hAnsi="Wingdings" w:cs="Wingdings" w:hint="default"/>
      </w:rPr>
    </w:lvl>
    <w:lvl w:ilvl="6" w:tplc="04190001">
      <w:start w:val="1"/>
      <w:numFmt w:val="bullet"/>
      <w:lvlText w:val=""/>
      <w:lvlJc w:val="left"/>
      <w:pPr>
        <w:ind w:left="5790" w:hanging="360"/>
      </w:pPr>
      <w:rPr>
        <w:rFonts w:ascii="Symbol" w:hAnsi="Symbol" w:cs="Symbol" w:hint="default"/>
      </w:rPr>
    </w:lvl>
    <w:lvl w:ilvl="7" w:tplc="04190003">
      <w:start w:val="1"/>
      <w:numFmt w:val="bullet"/>
      <w:lvlText w:val="o"/>
      <w:lvlJc w:val="left"/>
      <w:pPr>
        <w:ind w:left="6510" w:hanging="360"/>
      </w:pPr>
      <w:rPr>
        <w:rFonts w:ascii="Courier New" w:hAnsi="Courier New" w:cs="Courier New" w:hint="default"/>
      </w:rPr>
    </w:lvl>
    <w:lvl w:ilvl="8" w:tplc="04190005">
      <w:start w:val="1"/>
      <w:numFmt w:val="bullet"/>
      <w:lvlText w:val=""/>
      <w:lvlJc w:val="left"/>
      <w:pPr>
        <w:ind w:left="7230" w:hanging="360"/>
      </w:pPr>
      <w:rPr>
        <w:rFonts w:ascii="Wingdings" w:hAnsi="Wingdings" w:cs="Wingdings" w:hint="default"/>
      </w:rPr>
    </w:lvl>
  </w:abstractNum>
  <w:abstractNum w:abstractNumId="6">
    <w:nsid w:val="13F3142A"/>
    <w:multiLevelType w:val="hybridMultilevel"/>
    <w:tmpl w:val="72DAA338"/>
    <w:lvl w:ilvl="0" w:tplc="3214ACA8">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7F37273"/>
    <w:multiLevelType w:val="hybridMultilevel"/>
    <w:tmpl w:val="D3B201B4"/>
    <w:lvl w:ilvl="0" w:tplc="7220C3B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F2A40FC"/>
    <w:multiLevelType w:val="hybridMultilevel"/>
    <w:tmpl w:val="2F649DF6"/>
    <w:lvl w:ilvl="0" w:tplc="F1EC6A3E">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B64DF9"/>
    <w:multiLevelType w:val="hybridMultilevel"/>
    <w:tmpl w:val="1896B5CC"/>
    <w:lvl w:ilvl="0" w:tplc="04190001">
      <w:start w:val="1"/>
      <w:numFmt w:val="bullet"/>
      <w:lvlText w:val=""/>
      <w:lvlJc w:val="left"/>
      <w:pPr>
        <w:ind w:left="786" w:hanging="360"/>
      </w:pPr>
      <w:rPr>
        <w:rFonts w:ascii="Symbol" w:hAnsi="Symbol" w:cs="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0">
    <w:nsid w:val="246D311D"/>
    <w:multiLevelType w:val="hybridMultilevel"/>
    <w:tmpl w:val="ADF89704"/>
    <w:lvl w:ilvl="0" w:tplc="C68CA0CE">
      <w:start w:val="1"/>
      <w:numFmt w:val="decimal"/>
      <w:lvlText w:val="%1)"/>
      <w:lvlJc w:val="left"/>
      <w:pPr>
        <w:ind w:left="644"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26583278"/>
    <w:multiLevelType w:val="multilevel"/>
    <w:tmpl w:val="D9DC5A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6C458A5"/>
    <w:multiLevelType w:val="hybridMultilevel"/>
    <w:tmpl w:val="CD26E4E4"/>
    <w:lvl w:ilvl="0" w:tplc="82545A94">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753623A"/>
    <w:multiLevelType w:val="hybridMultilevel"/>
    <w:tmpl w:val="19F66E94"/>
    <w:lvl w:ilvl="0" w:tplc="EAFEAA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20A2A83"/>
    <w:multiLevelType w:val="hybridMultilevel"/>
    <w:tmpl w:val="969C64AA"/>
    <w:lvl w:ilvl="0" w:tplc="D17873F2">
      <w:start w:val="1"/>
      <w:numFmt w:val="decimal"/>
      <w:lvlText w:val="%1."/>
      <w:lvlJc w:val="left"/>
      <w:pPr>
        <w:ind w:left="786" w:hanging="360"/>
      </w:pPr>
      <w:rPr>
        <w:rFonts w:hint="default"/>
        <w:b/>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3875154"/>
    <w:multiLevelType w:val="hybridMultilevel"/>
    <w:tmpl w:val="9D34756E"/>
    <w:lvl w:ilvl="0" w:tplc="D17873F2">
      <w:start w:val="1"/>
      <w:numFmt w:val="decimal"/>
      <w:lvlText w:val="%1."/>
      <w:lvlJc w:val="left"/>
      <w:pPr>
        <w:ind w:left="786" w:hanging="360"/>
      </w:pPr>
      <w:rPr>
        <w:rFonts w:hint="default"/>
        <w:b/>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5396AB9"/>
    <w:multiLevelType w:val="hybridMultilevel"/>
    <w:tmpl w:val="2B92F652"/>
    <w:lvl w:ilvl="0" w:tplc="6756DFBE">
      <w:start w:val="4"/>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nsid w:val="472467EF"/>
    <w:multiLevelType w:val="hybridMultilevel"/>
    <w:tmpl w:val="72DAA338"/>
    <w:lvl w:ilvl="0" w:tplc="3214ACA8">
      <w:start w:val="1"/>
      <w:numFmt w:val="decimal"/>
      <w:lvlText w:val="%1."/>
      <w:lvlJc w:val="left"/>
      <w:pPr>
        <w:ind w:left="502" w:hanging="360"/>
      </w:pPr>
      <w:rPr>
        <w:rFonts w:hint="default"/>
        <w:b w:val="0"/>
        <w:bCs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8">
    <w:nsid w:val="473B69A0"/>
    <w:multiLevelType w:val="hybridMultilevel"/>
    <w:tmpl w:val="09B84432"/>
    <w:lvl w:ilvl="0" w:tplc="70C8285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C593B87"/>
    <w:multiLevelType w:val="hybridMultilevel"/>
    <w:tmpl w:val="6C8EDA4E"/>
    <w:lvl w:ilvl="0" w:tplc="F39E97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7A76418"/>
    <w:multiLevelType w:val="hybridMultilevel"/>
    <w:tmpl w:val="D37825F0"/>
    <w:lvl w:ilvl="0" w:tplc="0419000D">
      <w:start w:val="1"/>
      <w:numFmt w:val="bullet"/>
      <w:lvlText w:val=""/>
      <w:lvlJc w:val="left"/>
      <w:pPr>
        <w:ind w:left="360" w:hanging="360"/>
      </w:pPr>
      <w:rPr>
        <w:rFonts w:ascii="Wingdings" w:hAnsi="Wingdings" w:cs="Wingdings"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21">
    <w:nsid w:val="5E762890"/>
    <w:multiLevelType w:val="hybridMultilevel"/>
    <w:tmpl w:val="122C9EA0"/>
    <w:lvl w:ilvl="0" w:tplc="D736C01C">
      <w:start w:val="1"/>
      <w:numFmt w:val="decimal"/>
      <w:lvlText w:val="%1."/>
      <w:lvlJc w:val="left"/>
      <w:pPr>
        <w:ind w:left="644"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A37381"/>
    <w:multiLevelType w:val="multilevel"/>
    <w:tmpl w:val="C7326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2E7E9F"/>
    <w:multiLevelType w:val="hybridMultilevel"/>
    <w:tmpl w:val="122C9EA0"/>
    <w:lvl w:ilvl="0" w:tplc="D736C01C">
      <w:start w:val="1"/>
      <w:numFmt w:val="decimal"/>
      <w:lvlText w:val="%1."/>
      <w:lvlJc w:val="left"/>
      <w:pPr>
        <w:ind w:left="644"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E101E94"/>
    <w:multiLevelType w:val="hybridMultilevel"/>
    <w:tmpl w:val="3712FC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1807C37"/>
    <w:multiLevelType w:val="hybridMultilevel"/>
    <w:tmpl w:val="6BCA8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BC28D0"/>
    <w:multiLevelType w:val="hybridMultilevel"/>
    <w:tmpl w:val="2F7ADF72"/>
    <w:lvl w:ilvl="0" w:tplc="B372A958">
      <w:start w:val="3"/>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22"/>
  </w:num>
  <w:num w:numId="2">
    <w:abstractNumId w:val="14"/>
  </w:num>
  <w:num w:numId="3">
    <w:abstractNumId w:val="23"/>
  </w:num>
  <w:num w:numId="4">
    <w:abstractNumId w:val="21"/>
  </w:num>
  <w:num w:numId="5">
    <w:abstractNumId w:val="0"/>
  </w:num>
  <w:num w:numId="6">
    <w:abstractNumId w:val="3"/>
  </w:num>
  <w:num w:numId="7">
    <w:abstractNumId w:val="4"/>
  </w:num>
  <w:num w:numId="8">
    <w:abstractNumId w:val="20"/>
  </w:num>
  <w:num w:numId="9">
    <w:abstractNumId w:val="24"/>
  </w:num>
  <w:num w:numId="10">
    <w:abstractNumId w:val="2"/>
  </w:num>
  <w:num w:numId="11">
    <w:abstractNumId w:val="15"/>
  </w:num>
  <w:num w:numId="12">
    <w:abstractNumId w:val="16"/>
  </w:num>
  <w:num w:numId="13">
    <w:abstractNumId w:val="10"/>
  </w:num>
  <w:num w:numId="14">
    <w:abstractNumId w:val="6"/>
  </w:num>
  <w:num w:numId="15">
    <w:abstractNumId w:val="5"/>
  </w:num>
  <w:num w:numId="16">
    <w:abstractNumId w:val="9"/>
  </w:num>
  <w:num w:numId="17">
    <w:abstractNumId w:val="12"/>
  </w:num>
  <w:num w:numId="18">
    <w:abstractNumId w:val="26"/>
  </w:num>
  <w:num w:numId="19">
    <w:abstractNumId w:val="11"/>
  </w:num>
  <w:num w:numId="20">
    <w:abstractNumId w:val="18"/>
  </w:num>
  <w:num w:numId="21">
    <w:abstractNumId w:val="13"/>
  </w:num>
  <w:num w:numId="22">
    <w:abstractNumId w:val="7"/>
  </w:num>
  <w:num w:numId="23">
    <w:abstractNumId w:val="17"/>
  </w:num>
  <w:num w:numId="24">
    <w:abstractNumId w:val="19"/>
  </w:num>
  <w:num w:numId="25">
    <w:abstractNumId w:val="1"/>
  </w:num>
  <w:num w:numId="26">
    <w:abstractNumId w:val="2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99"/>
    <w:rsid w:val="000F1B40"/>
    <w:rsid w:val="001C481A"/>
    <w:rsid w:val="002D4E30"/>
    <w:rsid w:val="003C786B"/>
    <w:rsid w:val="004A30EF"/>
    <w:rsid w:val="00611F7F"/>
    <w:rsid w:val="006150F1"/>
    <w:rsid w:val="006246DB"/>
    <w:rsid w:val="00756987"/>
    <w:rsid w:val="007B3298"/>
    <w:rsid w:val="0081696A"/>
    <w:rsid w:val="0082110B"/>
    <w:rsid w:val="00882A9F"/>
    <w:rsid w:val="0098626B"/>
    <w:rsid w:val="009D6E92"/>
    <w:rsid w:val="00AF7E67"/>
    <w:rsid w:val="00B95052"/>
    <w:rsid w:val="00BB1BD3"/>
    <w:rsid w:val="00BE4002"/>
    <w:rsid w:val="00BF385C"/>
    <w:rsid w:val="00C069BD"/>
    <w:rsid w:val="00C52CB7"/>
    <w:rsid w:val="00C85866"/>
    <w:rsid w:val="00CA54E1"/>
    <w:rsid w:val="00CB1EB8"/>
    <w:rsid w:val="00CC0340"/>
    <w:rsid w:val="00D02699"/>
    <w:rsid w:val="00D12CF0"/>
    <w:rsid w:val="00D24372"/>
    <w:rsid w:val="00E233C1"/>
    <w:rsid w:val="00E44702"/>
    <w:rsid w:val="00E74554"/>
    <w:rsid w:val="00EA302E"/>
    <w:rsid w:val="00EB4DC3"/>
    <w:rsid w:val="00EC75B5"/>
    <w:rsid w:val="00F266EB"/>
    <w:rsid w:val="00F4645D"/>
    <w:rsid w:val="00F53FF3"/>
    <w:rsid w:val="00F6064C"/>
    <w:rsid w:val="00FD3527"/>
    <w:rsid w:val="00FE4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F7E67"/>
  </w:style>
  <w:style w:type="paragraph" w:customStyle="1" w:styleId="NoSpacing1">
    <w:name w:val="No Spacing1"/>
    <w:uiPriority w:val="99"/>
    <w:rsid w:val="00AF7E67"/>
    <w:pPr>
      <w:spacing w:after="0" w:line="240" w:lineRule="auto"/>
    </w:pPr>
    <w:rPr>
      <w:rFonts w:ascii="Calibri" w:eastAsia="Times New Roman" w:hAnsi="Calibri" w:cs="Calibri"/>
    </w:rPr>
  </w:style>
  <w:style w:type="table" w:styleId="a3">
    <w:name w:val="Table Grid"/>
    <w:basedOn w:val="a1"/>
    <w:uiPriority w:val="99"/>
    <w:rsid w:val="00AF7E67"/>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AF7E67"/>
    <w:pPr>
      <w:ind w:left="720"/>
    </w:pPr>
    <w:rPr>
      <w:rFonts w:ascii="Calibri" w:eastAsia="Times New Roman" w:hAnsi="Calibri" w:cs="Calibri"/>
    </w:rPr>
  </w:style>
  <w:style w:type="character" w:styleId="a4">
    <w:name w:val="Emphasis"/>
    <w:uiPriority w:val="99"/>
    <w:qFormat/>
    <w:rsid w:val="00AF7E67"/>
    <w:rPr>
      <w:i/>
      <w:iCs/>
    </w:rPr>
  </w:style>
  <w:style w:type="paragraph" w:styleId="a5">
    <w:name w:val="No Spacing"/>
    <w:uiPriority w:val="1"/>
    <w:qFormat/>
    <w:rsid w:val="00AF7E67"/>
    <w:pPr>
      <w:spacing w:after="0" w:line="240" w:lineRule="auto"/>
    </w:pPr>
    <w:rPr>
      <w:rFonts w:ascii="Calibri" w:eastAsia="Times New Roman" w:hAnsi="Calibri" w:cs="Calibri"/>
    </w:rPr>
  </w:style>
  <w:style w:type="paragraph" w:customStyle="1" w:styleId="Default">
    <w:name w:val="Default"/>
    <w:uiPriority w:val="99"/>
    <w:rsid w:val="00AF7E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Indent 2"/>
    <w:basedOn w:val="a"/>
    <w:link w:val="20"/>
    <w:uiPriority w:val="99"/>
    <w:semiHidden/>
    <w:rsid w:val="00AF7E67"/>
    <w:pPr>
      <w:numPr>
        <w:ilvl w:val="12"/>
      </w:numPr>
      <w:spacing w:after="0" w:line="240" w:lineRule="auto"/>
      <w:ind w:left="340" w:firstLine="567"/>
      <w:jc w:val="both"/>
    </w:pPr>
    <w:rPr>
      <w:rFonts w:ascii="Calibri" w:eastAsia="Calibri" w:hAnsi="Calibri" w:cs="Times New Roman"/>
      <w:sz w:val="20"/>
      <w:szCs w:val="20"/>
      <w:lang w:eastAsia="x-none"/>
    </w:rPr>
  </w:style>
  <w:style w:type="character" w:customStyle="1" w:styleId="20">
    <w:name w:val="Основной текст с отступом 2 Знак"/>
    <w:basedOn w:val="a0"/>
    <w:link w:val="2"/>
    <w:uiPriority w:val="99"/>
    <w:semiHidden/>
    <w:rsid w:val="00AF7E67"/>
    <w:rPr>
      <w:rFonts w:ascii="Calibri" w:eastAsia="Calibri" w:hAnsi="Calibri" w:cs="Times New Roman"/>
      <w:sz w:val="20"/>
      <w:szCs w:val="20"/>
      <w:lang w:eastAsia="x-none"/>
    </w:rPr>
  </w:style>
  <w:style w:type="character" w:customStyle="1" w:styleId="BodyTextIndent2Char">
    <w:name w:val="Body Text Indent 2 Char"/>
    <w:uiPriority w:val="99"/>
    <w:semiHidden/>
    <w:rsid w:val="00AF7E67"/>
    <w:rPr>
      <w:rFonts w:cs="Calibri"/>
      <w:lang w:val="ru-RU"/>
    </w:rPr>
  </w:style>
  <w:style w:type="paragraph" w:customStyle="1" w:styleId="10">
    <w:name w:val="Без интервала1"/>
    <w:uiPriority w:val="99"/>
    <w:rsid w:val="00AF7E67"/>
    <w:pPr>
      <w:spacing w:after="0" w:line="240" w:lineRule="auto"/>
    </w:pPr>
    <w:rPr>
      <w:rFonts w:ascii="Calibri" w:eastAsia="Calibri" w:hAnsi="Calibri" w:cs="Calibri"/>
      <w:lang w:eastAsia="ru-RU"/>
    </w:rPr>
  </w:style>
  <w:style w:type="paragraph" w:customStyle="1" w:styleId="font8">
    <w:name w:val="font_8"/>
    <w:basedOn w:val="a"/>
    <w:uiPriority w:val="99"/>
    <w:rsid w:val="00AF7E6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1">
    <w:name w:val="Без интервала2"/>
    <w:rsid w:val="00AF7E67"/>
    <w:pPr>
      <w:spacing w:after="0" w:line="240" w:lineRule="auto"/>
    </w:pPr>
    <w:rPr>
      <w:rFonts w:ascii="Calibri" w:eastAsia="Times New Roman" w:hAnsi="Calibri" w:cs="Times New Roman"/>
    </w:rPr>
  </w:style>
  <w:style w:type="numbering" w:customStyle="1" w:styleId="11">
    <w:name w:val="Нет списка11"/>
    <w:next w:val="a2"/>
    <w:semiHidden/>
    <w:rsid w:val="00AF7E67"/>
  </w:style>
  <w:style w:type="numbering" w:customStyle="1" w:styleId="111">
    <w:name w:val="Нет списка111"/>
    <w:next w:val="a2"/>
    <w:uiPriority w:val="99"/>
    <w:semiHidden/>
    <w:unhideWhenUsed/>
    <w:rsid w:val="00AF7E67"/>
  </w:style>
  <w:style w:type="paragraph" w:styleId="a6">
    <w:name w:val="List Paragraph"/>
    <w:basedOn w:val="a"/>
    <w:uiPriority w:val="34"/>
    <w:qFormat/>
    <w:rsid w:val="00C858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F7E67"/>
  </w:style>
  <w:style w:type="paragraph" w:customStyle="1" w:styleId="NoSpacing1">
    <w:name w:val="No Spacing1"/>
    <w:uiPriority w:val="99"/>
    <w:rsid w:val="00AF7E67"/>
    <w:pPr>
      <w:spacing w:after="0" w:line="240" w:lineRule="auto"/>
    </w:pPr>
    <w:rPr>
      <w:rFonts w:ascii="Calibri" w:eastAsia="Times New Roman" w:hAnsi="Calibri" w:cs="Calibri"/>
    </w:rPr>
  </w:style>
  <w:style w:type="table" w:styleId="a3">
    <w:name w:val="Table Grid"/>
    <w:basedOn w:val="a1"/>
    <w:uiPriority w:val="99"/>
    <w:rsid w:val="00AF7E67"/>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AF7E67"/>
    <w:pPr>
      <w:ind w:left="720"/>
    </w:pPr>
    <w:rPr>
      <w:rFonts w:ascii="Calibri" w:eastAsia="Times New Roman" w:hAnsi="Calibri" w:cs="Calibri"/>
    </w:rPr>
  </w:style>
  <w:style w:type="character" w:styleId="a4">
    <w:name w:val="Emphasis"/>
    <w:uiPriority w:val="99"/>
    <w:qFormat/>
    <w:rsid w:val="00AF7E67"/>
    <w:rPr>
      <w:i/>
      <w:iCs/>
    </w:rPr>
  </w:style>
  <w:style w:type="paragraph" w:styleId="a5">
    <w:name w:val="No Spacing"/>
    <w:uiPriority w:val="1"/>
    <w:qFormat/>
    <w:rsid w:val="00AF7E67"/>
    <w:pPr>
      <w:spacing w:after="0" w:line="240" w:lineRule="auto"/>
    </w:pPr>
    <w:rPr>
      <w:rFonts w:ascii="Calibri" w:eastAsia="Times New Roman" w:hAnsi="Calibri" w:cs="Calibri"/>
    </w:rPr>
  </w:style>
  <w:style w:type="paragraph" w:customStyle="1" w:styleId="Default">
    <w:name w:val="Default"/>
    <w:uiPriority w:val="99"/>
    <w:rsid w:val="00AF7E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Indent 2"/>
    <w:basedOn w:val="a"/>
    <w:link w:val="20"/>
    <w:uiPriority w:val="99"/>
    <w:semiHidden/>
    <w:rsid w:val="00AF7E67"/>
    <w:pPr>
      <w:numPr>
        <w:ilvl w:val="12"/>
      </w:numPr>
      <w:spacing w:after="0" w:line="240" w:lineRule="auto"/>
      <w:ind w:left="340" w:firstLine="567"/>
      <w:jc w:val="both"/>
    </w:pPr>
    <w:rPr>
      <w:rFonts w:ascii="Calibri" w:eastAsia="Calibri" w:hAnsi="Calibri" w:cs="Times New Roman"/>
      <w:sz w:val="20"/>
      <w:szCs w:val="20"/>
      <w:lang w:eastAsia="x-none"/>
    </w:rPr>
  </w:style>
  <w:style w:type="character" w:customStyle="1" w:styleId="20">
    <w:name w:val="Основной текст с отступом 2 Знак"/>
    <w:basedOn w:val="a0"/>
    <w:link w:val="2"/>
    <w:uiPriority w:val="99"/>
    <w:semiHidden/>
    <w:rsid w:val="00AF7E67"/>
    <w:rPr>
      <w:rFonts w:ascii="Calibri" w:eastAsia="Calibri" w:hAnsi="Calibri" w:cs="Times New Roman"/>
      <w:sz w:val="20"/>
      <w:szCs w:val="20"/>
      <w:lang w:eastAsia="x-none"/>
    </w:rPr>
  </w:style>
  <w:style w:type="character" w:customStyle="1" w:styleId="BodyTextIndent2Char">
    <w:name w:val="Body Text Indent 2 Char"/>
    <w:uiPriority w:val="99"/>
    <w:semiHidden/>
    <w:rsid w:val="00AF7E67"/>
    <w:rPr>
      <w:rFonts w:cs="Calibri"/>
      <w:lang w:val="ru-RU"/>
    </w:rPr>
  </w:style>
  <w:style w:type="paragraph" w:customStyle="1" w:styleId="10">
    <w:name w:val="Без интервала1"/>
    <w:uiPriority w:val="99"/>
    <w:rsid w:val="00AF7E67"/>
    <w:pPr>
      <w:spacing w:after="0" w:line="240" w:lineRule="auto"/>
    </w:pPr>
    <w:rPr>
      <w:rFonts w:ascii="Calibri" w:eastAsia="Calibri" w:hAnsi="Calibri" w:cs="Calibri"/>
      <w:lang w:eastAsia="ru-RU"/>
    </w:rPr>
  </w:style>
  <w:style w:type="paragraph" w:customStyle="1" w:styleId="font8">
    <w:name w:val="font_8"/>
    <w:basedOn w:val="a"/>
    <w:uiPriority w:val="99"/>
    <w:rsid w:val="00AF7E6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1">
    <w:name w:val="Без интервала2"/>
    <w:rsid w:val="00AF7E67"/>
    <w:pPr>
      <w:spacing w:after="0" w:line="240" w:lineRule="auto"/>
    </w:pPr>
    <w:rPr>
      <w:rFonts w:ascii="Calibri" w:eastAsia="Times New Roman" w:hAnsi="Calibri" w:cs="Times New Roman"/>
    </w:rPr>
  </w:style>
  <w:style w:type="numbering" w:customStyle="1" w:styleId="11">
    <w:name w:val="Нет списка11"/>
    <w:next w:val="a2"/>
    <w:semiHidden/>
    <w:rsid w:val="00AF7E67"/>
  </w:style>
  <w:style w:type="numbering" w:customStyle="1" w:styleId="111">
    <w:name w:val="Нет списка111"/>
    <w:next w:val="a2"/>
    <w:uiPriority w:val="99"/>
    <w:semiHidden/>
    <w:unhideWhenUsed/>
    <w:rsid w:val="00AF7E67"/>
  </w:style>
  <w:style w:type="paragraph" w:styleId="a6">
    <w:name w:val="List Paragraph"/>
    <w:basedOn w:val="a"/>
    <w:uiPriority w:val="34"/>
    <w:qFormat/>
    <w:rsid w:val="00C85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4406">
      <w:bodyDiv w:val="1"/>
      <w:marLeft w:val="0"/>
      <w:marRight w:val="0"/>
      <w:marTop w:val="0"/>
      <w:marBottom w:val="0"/>
      <w:divBdr>
        <w:top w:val="none" w:sz="0" w:space="0" w:color="auto"/>
        <w:left w:val="none" w:sz="0" w:space="0" w:color="auto"/>
        <w:bottom w:val="none" w:sz="0" w:space="0" w:color="auto"/>
        <w:right w:val="none" w:sz="0" w:space="0" w:color="auto"/>
      </w:divBdr>
      <w:divsChild>
        <w:div w:id="356465802">
          <w:marLeft w:val="0"/>
          <w:marRight w:val="0"/>
          <w:marTop w:val="0"/>
          <w:marBottom w:val="0"/>
          <w:divBdr>
            <w:top w:val="none" w:sz="0" w:space="0" w:color="auto"/>
            <w:left w:val="none" w:sz="0" w:space="0" w:color="auto"/>
            <w:bottom w:val="none" w:sz="0" w:space="0" w:color="auto"/>
            <w:right w:val="none" w:sz="0" w:space="0" w:color="auto"/>
          </w:divBdr>
          <w:divsChild>
            <w:div w:id="519976427">
              <w:marLeft w:val="0"/>
              <w:marRight w:val="0"/>
              <w:marTop w:val="0"/>
              <w:marBottom w:val="0"/>
              <w:divBdr>
                <w:top w:val="none" w:sz="0" w:space="0" w:color="auto"/>
                <w:left w:val="none" w:sz="0" w:space="0" w:color="auto"/>
                <w:bottom w:val="none" w:sz="0" w:space="0" w:color="auto"/>
                <w:right w:val="none" w:sz="0" w:space="0" w:color="auto"/>
              </w:divBdr>
              <w:divsChild>
                <w:div w:id="679506819">
                  <w:marLeft w:val="0"/>
                  <w:marRight w:val="0"/>
                  <w:marTop w:val="0"/>
                  <w:marBottom w:val="0"/>
                  <w:divBdr>
                    <w:top w:val="none" w:sz="0" w:space="0" w:color="auto"/>
                    <w:left w:val="none" w:sz="0" w:space="0" w:color="auto"/>
                    <w:bottom w:val="none" w:sz="0" w:space="0" w:color="auto"/>
                    <w:right w:val="none" w:sz="0" w:space="0" w:color="auto"/>
                  </w:divBdr>
                  <w:divsChild>
                    <w:div w:id="894311867">
                      <w:marLeft w:val="0"/>
                      <w:marRight w:val="0"/>
                      <w:marTop w:val="0"/>
                      <w:marBottom w:val="0"/>
                      <w:divBdr>
                        <w:top w:val="none" w:sz="0" w:space="0" w:color="auto"/>
                        <w:left w:val="none" w:sz="0" w:space="0" w:color="auto"/>
                        <w:bottom w:val="none" w:sz="0" w:space="0" w:color="auto"/>
                        <w:right w:val="none" w:sz="0" w:space="0" w:color="auto"/>
                      </w:divBdr>
                      <w:divsChild>
                        <w:div w:id="1489395553">
                          <w:marLeft w:val="0"/>
                          <w:marRight w:val="0"/>
                          <w:marTop w:val="0"/>
                          <w:marBottom w:val="0"/>
                          <w:divBdr>
                            <w:top w:val="none" w:sz="0" w:space="0" w:color="auto"/>
                            <w:left w:val="none" w:sz="0" w:space="0" w:color="auto"/>
                            <w:bottom w:val="none" w:sz="0" w:space="0" w:color="auto"/>
                            <w:right w:val="none" w:sz="0" w:space="0" w:color="auto"/>
                          </w:divBdr>
                          <w:divsChild>
                            <w:div w:id="1629823975">
                              <w:marLeft w:val="0"/>
                              <w:marRight w:val="0"/>
                              <w:marTop w:val="0"/>
                              <w:marBottom w:val="0"/>
                              <w:divBdr>
                                <w:top w:val="none" w:sz="0" w:space="0" w:color="auto"/>
                                <w:left w:val="none" w:sz="0" w:space="0" w:color="auto"/>
                                <w:bottom w:val="none" w:sz="0" w:space="0" w:color="auto"/>
                                <w:right w:val="none" w:sz="0" w:space="0" w:color="auto"/>
                              </w:divBdr>
                              <w:divsChild>
                                <w:div w:id="805587072">
                                  <w:marLeft w:val="0"/>
                                  <w:marRight w:val="0"/>
                                  <w:marTop w:val="0"/>
                                  <w:marBottom w:val="210"/>
                                  <w:divBdr>
                                    <w:top w:val="single" w:sz="6" w:space="0" w:color="DDDDDD"/>
                                    <w:left w:val="single" w:sz="6" w:space="0" w:color="DDDDDD"/>
                                    <w:bottom w:val="single" w:sz="6" w:space="0" w:color="DDDDDD"/>
                                    <w:right w:val="single" w:sz="6" w:space="0" w:color="DDDDDD"/>
                                  </w:divBdr>
                                  <w:divsChild>
                                    <w:div w:id="1138571946">
                                      <w:marLeft w:val="150"/>
                                      <w:marRight w:val="150"/>
                                      <w:marTop w:val="150"/>
                                      <w:marBottom w:val="150"/>
                                      <w:divBdr>
                                        <w:top w:val="none" w:sz="0" w:space="0" w:color="auto"/>
                                        <w:left w:val="none" w:sz="0" w:space="0" w:color="auto"/>
                                        <w:bottom w:val="none" w:sz="0" w:space="0" w:color="auto"/>
                                        <w:right w:val="none" w:sz="0" w:space="0" w:color="auto"/>
                                      </w:divBdr>
                                      <w:divsChild>
                                        <w:div w:id="1929996704">
                                          <w:marLeft w:val="720"/>
                                          <w:marRight w:val="0"/>
                                          <w:marTop w:val="105"/>
                                          <w:marBottom w:val="225"/>
                                          <w:divBdr>
                                            <w:top w:val="none" w:sz="0" w:space="0" w:color="auto"/>
                                            <w:left w:val="none" w:sz="0" w:space="0" w:color="auto"/>
                                            <w:bottom w:val="none" w:sz="0" w:space="0" w:color="auto"/>
                                            <w:right w:val="none" w:sz="0" w:space="0" w:color="auto"/>
                                          </w:divBdr>
                                          <w:divsChild>
                                            <w:div w:id="1148283853">
                                              <w:marLeft w:val="0"/>
                                              <w:marRight w:val="0"/>
                                              <w:marTop w:val="0"/>
                                              <w:marBottom w:val="0"/>
                                              <w:divBdr>
                                                <w:top w:val="none" w:sz="0" w:space="0" w:color="auto"/>
                                                <w:left w:val="none" w:sz="0" w:space="0" w:color="auto"/>
                                                <w:bottom w:val="none" w:sz="0" w:space="0" w:color="auto"/>
                                                <w:right w:val="none" w:sz="0" w:space="0" w:color="auto"/>
                                              </w:divBdr>
                                            </w:div>
                                            <w:div w:id="19130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17378">
      <w:bodyDiv w:val="1"/>
      <w:marLeft w:val="0"/>
      <w:marRight w:val="0"/>
      <w:marTop w:val="0"/>
      <w:marBottom w:val="0"/>
      <w:divBdr>
        <w:top w:val="none" w:sz="0" w:space="0" w:color="auto"/>
        <w:left w:val="none" w:sz="0" w:space="0" w:color="auto"/>
        <w:bottom w:val="none" w:sz="0" w:space="0" w:color="auto"/>
        <w:right w:val="none" w:sz="0" w:space="0" w:color="auto"/>
      </w:divBdr>
      <w:divsChild>
        <w:div w:id="1717896553">
          <w:marLeft w:val="0"/>
          <w:marRight w:val="0"/>
          <w:marTop w:val="0"/>
          <w:marBottom w:val="0"/>
          <w:divBdr>
            <w:top w:val="none" w:sz="0" w:space="0" w:color="auto"/>
            <w:left w:val="none" w:sz="0" w:space="0" w:color="auto"/>
            <w:bottom w:val="none" w:sz="0" w:space="0" w:color="auto"/>
            <w:right w:val="none" w:sz="0" w:space="0" w:color="auto"/>
          </w:divBdr>
          <w:divsChild>
            <w:div w:id="1289580444">
              <w:marLeft w:val="0"/>
              <w:marRight w:val="0"/>
              <w:marTop w:val="0"/>
              <w:marBottom w:val="0"/>
              <w:divBdr>
                <w:top w:val="none" w:sz="0" w:space="0" w:color="auto"/>
                <w:left w:val="none" w:sz="0" w:space="0" w:color="auto"/>
                <w:bottom w:val="none" w:sz="0" w:space="0" w:color="auto"/>
                <w:right w:val="none" w:sz="0" w:space="0" w:color="auto"/>
              </w:divBdr>
              <w:divsChild>
                <w:div w:id="694384350">
                  <w:marLeft w:val="0"/>
                  <w:marRight w:val="0"/>
                  <w:marTop w:val="0"/>
                  <w:marBottom w:val="0"/>
                  <w:divBdr>
                    <w:top w:val="none" w:sz="0" w:space="0" w:color="auto"/>
                    <w:left w:val="none" w:sz="0" w:space="0" w:color="auto"/>
                    <w:bottom w:val="none" w:sz="0" w:space="0" w:color="auto"/>
                    <w:right w:val="none" w:sz="0" w:space="0" w:color="auto"/>
                  </w:divBdr>
                  <w:divsChild>
                    <w:div w:id="154348284">
                      <w:marLeft w:val="0"/>
                      <w:marRight w:val="0"/>
                      <w:marTop w:val="0"/>
                      <w:marBottom w:val="0"/>
                      <w:divBdr>
                        <w:top w:val="none" w:sz="0" w:space="0" w:color="auto"/>
                        <w:left w:val="none" w:sz="0" w:space="0" w:color="auto"/>
                        <w:bottom w:val="none" w:sz="0" w:space="0" w:color="auto"/>
                        <w:right w:val="none" w:sz="0" w:space="0" w:color="auto"/>
                      </w:divBdr>
                      <w:divsChild>
                        <w:div w:id="828331851">
                          <w:marLeft w:val="0"/>
                          <w:marRight w:val="0"/>
                          <w:marTop w:val="0"/>
                          <w:marBottom w:val="0"/>
                          <w:divBdr>
                            <w:top w:val="none" w:sz="0" w:space="0" w:color="auto"/>
                            <w:left w:val="none" w:sz="0" w:space="0" w:color="auto"/>
                            <w:bottom w:val="none" w:sz="0" w:space="0" w:color="auto"/>
                            <w:right w:val="none" w:sz="0" w:space="0" w:color="auto"/>
                          </w:divBdr>
                          <w:divsChild>
                            <w:div w:id="1108818859">
                              <w:marLeft w:val="0"/>
                              <w:marRight w:val="0"/>
                              <w:marTop w:val="75"/>
                              <w:marBottom w:val="75"/>
                              <w:divBdr>
                                <w:top w:val="single" w:sz="6" w:space="0" w:color="D1D1D1"/>
                                <w:left w:val="single" w:sz="6" w:space="0" w:color="D1D1D1"/>
                                <w:bottom w:val="single" w:sz="6" w:space="0" w:color="D1D1D1"/>
                                <w:right w:val="single" w:sz="6" w:space="0" w:color="D1D1D1"/>
                              </w:divBdr>
                              <w:divsChild>
                                <w:div w:id="1928152437">
                                  <w:marLeft w:val="0"/>
                                  <w:marRight w:val="0"/>
                                  <w:marTop w:val="0"/>
                                  <w:marBottom w:val="0"/>
                                  <w:divBdr>
                                    <w:top w:val="none" w:sz="0" w:space="0" w:color="auto"/>
                                    <w:left w:val="none" w:sz="0" w:space="0" w:color="auto"/>
                                    <w:bottom w:val="none" w:sz="0" w:space="0" w:color="auto"/>
                                    <w:right w:val="none" w:sz="0" w:space="0" w:color="auto"/>
                                  </w:divBdr>
                                  <w:divsChild>
                                    <w:div w:id="1597413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591911">
      <w:bodyDiv w:val="1"/>
      <w:marLeft w:val="0"/>
      <w:marRight w:val="0"/>
      <w:marTop w:val="0"/>
      <w:marBottom w:val="0"/>
      <w:divBdr>
        <w:top w:val="none" w:sz="0" w:space="0" w:color="auto"/>
        <w:left w:val="none" w:sz="0" w:space="0" w:color="auto"/>
        <w:bottom w:val="none" w:sz="0" w:space="0" w:color="auto"/>
        <w:right w:val="none" w:sz="0" w:space="0" w:color="auto"/>
      </w:divBdr>
    </w:div>
    <w:div w:id="904687372">
      <w:bodyDiv w:val="1"/>
      <w:marLeft w:val="0"/>
      <w:marRight w:val="0"/>
      <w:marTop w:val="0"/>
      <w:marBottom w:val="0"/>
      <w:divBdr>
        <w:top w:val="none" w:sz="0" w:space="0" w:color="auto"/>
        <w:left w:val="none" w:sz="0" w:space="0" w:color="auto"/>
        <w:bottom w:val="none" w:sz="0" w:space="0" w:color="auto"/>
        <w:right w:val="none" w:sz="0" w:space="0" w:color="auto"/>
      </w:divBdr>
      <w:divsChild>
        <w:div w:id="1877544085">
          <w:marLeft w:val="0"/>
          <w:marRight w:val="0"/>
          <w:marTop w:val="0"/>
          <w:marBottom w:val="0"/>
          <w:divBdr>
            <w:top w:val="none" w:sz="0" w:space="0" w:color="auto"/>
            <w:left w:val="none" w:sz="0" w:space="0" w:color="auto"/>
            <w:bottom w:val="none" w:sz="0" w:space="0" w:color="auto"/>
            <w:right w:val="none" w:sz="0" w:space="0" w:color="auto"/>
          </w:divBdr>
          <w:divsChild>
            <w:div w:id="1065681453">
              <w:marLeft w:val="0"/>
              <w:marRight w:val="0"/>
              <w:marTop w:val="0"/>
              <w:marBottom w:val="0"/>
              <w:divBdr>
                <w:top w:val="none" w:sz="0" w:space="0" w:color="auto"/>
                <w:left w:val="none" w:sz="0" w:space="0" w:color="auto"/>
                <w:bottom w:val="none" w:sz="0" w:space="0" w:color="auto"/>
                <w:right w:val="none" w:sz="0" w:space="0" w:color="auto"/>
              </w:divBdr>
              <w:divsChild>
                <w:div w:id="548956609">
                  <w:marLeft w:val="0"/>
                  <w:marRight w:val="0"/>
                  <w:marTop w:val="0"/>
                  <w:marBottom w:val="0"/>
                  <w:divBdr>
                    <w:top w:val="none" w:sz="0" w:space="0" w:color="auto"/>
                    <w:left w:val="none" w:sz="0" w:space="0" w:color="auto"/>
                    <w:bottom w:val="none" w:sz="0" w:space="0" w:color="auto"/>
                    <w:right w:val="none" w:sz="0" w:space="0" w:color="auto"/>
                  </w:divBdr>
                  <w:divsChild>
                    <w:div w:id="500125262">
                      <w:marLeft w:val="0"/>
                      <w:marRight w:val="0"/>
                      <w:marTop w:val="0"/>
                      <w:marBottom w:val="0"/>
                      <w:divBdr>
                        <w:top w:val="none" w:sz="0" w:space="0" w:color="auto"/>
                        <w:left w:val="none" w:sz="0" w:space="0" w:color="auto"/>
                        <w:bottom w:val="none" w:sz="0" w:space="0" w:color="auto"/>
                        <w:right w:val="none" w:sz="0" w:space="0" w:color="auto"/>
                      </w:divBdr>
                      <w:divsChild>
                        <w:div w:id="2084719338">
                          <w:marLeft w:val="0"/>
                          <w:marRight w:val="0"/>
                          <w:marTop w:val="0"/>
                          <w:marBottom w:val="0"/>
                          <w:divBdr>
                            <w:top w:val="none" w:sz="0" w:space="0" w:color="auto"/>
                            <w:left w:val="none" w:sz="0" w:space="0" w:color="auto"/>
                            <w:bottom w:val="none" w:sz="0" w:space="0" w:color="auto"/>
                            <w:right w:val="none" w:sz="0" w:space="0" w:color="auto"/>
                          </w:divBdr>
                          <w:divsChild>
                            <w:div w:id="738132461">
                              <w:marLeft w:val="0"/>
                              <w:marRight w:val="0"/>
                              <w:marTop w:val="0"/>
                              <w:marBottom w:val="0"/>
                              <w:divBdr>
                                <w:top w:val="none" w:sz="0" w:space="0" w:color="auto"/>
                                <w:left w:val="none" w:sz="0" w:space="0" w:color="auto"/>
                                <w:bottom w:val="none" w:sz="0" w:space="0" w:color="auto"/>
                                <w:right w:val="none" w:sz="0" w:space="0" w:color="auto"/>
                              </w:divBdr>
                              <w:divsChild>
                                <w:div w:id="1149252559">
                                  <w:marLeft w:val="0"/>
                                  <w:marRight w:val="0"/>
                                  <w:marTop w:val="0"/>
                                  <w:marBottom w:val="210"/>
                                  <w:divBdr>
                                    <w:top w:val="single" w:sz="6" w:space="0" w:color="DDDDDD"/>
                                    <w:left w:val="single" w:sz="6" w:space="0" w:color="DDDDDD"/>
                                    <w:bottom w:val="single" w:sz="6" w:space="0" w:color="DDDDDD"/>
                                    <w:right w:val="single" w:sz="6" w:space="0" w:color="DDDDDD"/>
                                  </w:divBdr>
                                  <w:divsChild>
                                    <w:div w:id="1187866016">
                                      <w:marLeft w:val="150"/>
                                      <w:marRight w:val="150"/>
                                      <w:marTop w:val="150"/>
                                      <w:marBottom w:val="150"/>
                                      <w:divBdr>
                                        <w:top w:val="none" w:sz="0" w:space="0" w:color="auto"/>
                                        <w:left w:val="none" w:sz="0" w:space="0" w:color="auto"/>
                                        <w:bottom w:val="none" w:sz="0" w:space="0" w:color="auto"/>
                                        <w:right w:val="none" w:sz="0" w:space="0" w:color="auto"/>
                                      </w:divBdr>
                                      <w:divsChild>
                                        <w:div w:id="876238389">
                                          <w:marLeft w:val="720"/>
                                          <w:marRight w:val="0"/>
                                          <w:marTop w:val="105"/>
                                          <w:marBottom w:val="225"/>
                                          <w:divBdr>
                                            <w:top w:val="none" w:sz="0" w:space="0" w:color="auto"/>
                                            <w:left w:val="none" w:sz="0" w:space="0" w:color="auto"/>
                                            <w:bottom w:val="none" w:sz="0" w:space="0" w:color="auto"/>
                                            <w:right w:val="none" w:sz="0" w:space="0" w:color="auto"/>
                                          </w:divBdr>
                                          <w:divsChild>
                                            <w:div w:id="21073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835482">
      <w:bodyDiv w:val="1"/>
      <w:marLeft w:val="0"/>
      <w:marRight w:val="0"/>
      <w:marTop w:val="0"/>
      <w:marBottom w:val="0"/>
      <w:divBdr>
        <w:top w:val="none" w:sz="0" w:space="0" w:color="auto"/>
        <w:left w:val="none" w:sz="0" w:space="0" w:color="auto"/>
        <w:bottom w:val="none" w:sz="0" w:space="0" w:color="auto"/>
        <w:right w:val="none" w:sz="0" w:space="0" w:color="auto"/>
      </w:divBdr>
      <w:divsChild>
        <w:div w:id="1235505039">
          <w:marLeft w:val="0"/>
          <w:marRight w:val="0"/>
          <w:marTop w:val="0"/>
          <w:marBottom w:val="0"/>
          <w:divBdr>
            <w:top w:val="none" w:sz="0" w:space="0" w:color="auto"/>
            <w:left w:val="none" w:sz="0" w:space="0" w:color="auto"/>
            <w:bottom w:val="none" w:sz="0" w:space="0" w:color="auto"/>
            <w:right w:val="none" w:sz="0" w:space="0" w:color="auto"/>
          </w:divBdr>
          <w:divsChild>
            <w:div w:id="231161555">
              <w:marLeft w:val="0"/>
              <w:marRight w:val="0"/>
              <w:marTop w:val="0"/>
              <w:marBottom w:val="0"/>
              <w:divBdr>
                <w:top w:val="none" w:sz="0" w:space="0" w:color="auto"/>
                <w:left w:val="none" w:sz="0" w:space="0" w:color="auto"/>
                <w:bottom w:val="none" w:sz="0" w:space="0" w:color="auto"/>
                <w:right w:val="none" w:sz="0" w:space="0" w:color="auto"/>
              </w:divBdr>
              <w:divsChild>
                <w:div w:id="1336151308">
                  <w:marLeft w:val="0"/>
                  <w:marRight w:val="0"/>
                  <w:marTop w:val="0"/>
                  <w:marBottom w:val="0"/>
                  <w:divBdr>
                    <w:top w:val="none" w:sz="0" w:space="0" w:color="auto"/>
                    <w:left w:val="none" w:sz="0" w:space="0" w:color="auto"/>
                    <w:bottom w:val="none" w:sz="0" w:space="0" w:color="auto"/>
                    <w:right w:val="none" w:sz="0" w:space="0" w:color="auto"/>
                  </w:divBdr>
                  <w:divsChild>
                    <w:div w:id="1872760385">
                      <w:marLeft w:val="0"/>
                      <w:marRight w:val="0"/>
                      <w:marTop w:val="0"/>
                      <w:marBottom w:val="0"/>
                      <w:divBdr>
                        <w:top w:val="none" w:sz="0" w:space="0" w:color="auto"/>
                        <w:left w:val="none" w:sz="0" w:space="0" w:color="auto"/>
                        <w:bottom w:val="none" w:sz="0" w:space="0" w:color="auto"/>
                        <w:right w:val="none" w:sz="0" w:space="0" w:color="auto"/>
                      </w:divBdr>
                      <w:divsChild>
                        <w:div w:id="511460016">
                          <w:marLeft w:val="0"/>
                          <w:marRight w:val="0"/>
                          <w:marTop w:val="0"/>
                          <w:marBottom w:val="0"/>
                          <w:divBdr>
                            <w:top w:val="none" w:sz="0" w:space="0" w:color="auto"/>
                            <w:left w:val="none" w:sz="0" w:space="0" w:color="auto"/>
                            <w:bottom w:val="none" w:sz="0" w:space="0" w:color="auto"/>
                            <w:right w:val="none" w:sz="0" w:space="0" w:color="auto"/>
                          </w:divBdr>
                          <w:divsChild>
                            <w:div w:id="354699203">
                              <w:marLeft w:val="0"/>
                              <w:marRight w:val="0"/>
                              <w:marTop w:val="75"/>
                              <w:marBottom w:val="75"/>
                              <w:divBdr>
                                <w:top w:val="single" w:sz="6" w:space="0" w:color="D1D1D1"/>
                                <w:left w:val="single" w:sz="6" w:space="0" w:color="D1D1D1"/>
                                <w:bottom w:val="single" w:sz="6" w:space="0" w:color="D1D1D1"/>
                                <w:right w:val="single" w:sz="6" w:space="0" w:color="D1D1D1"/>
                              </w:divBdr>
                              <w:divsChild>
                                <w:div w:id="1222786386">
                                  <w:marLeft w:val="0"/>
                                  <w:marRight w:val="0"/>
                                  <w:marTop w:val="0"/>
                                  <w:marBottom w:val="0"/>
                                  <w:divBdr>
                                    <w:top w:val="none" w:sz="0" w:space="0" w:color="auto"/>
                                    <w:left w:val="none" w:sz="0" w:space="0" w:color="auto"/>
                                    <w:bottom w:val="none" w:sz="0" w:space="0" w:color="auto"/>
                                    <w:right w:val="none" w:sz="0" w:space="0" w:color="auto"/>
                                  </w:divBdr>
                                  <w:divsChild>
                                    <w:div w:id="548586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727479">
      <w:bodyDiv w:val="1"/>
      <w:marLeft w:val="0"/>
      <w:marRight w:val="0"/>
      <w:marTop w:val="0"/>
      <w:marBottom w:val="0"/>
      <w:divBdr>
        <w:top w:val="none" w:sz="0" w:space="0" w:color="auto"/>
        <w:left w:val="none" w:sz="0" w:space="0" w:color="auto"/>
        <w:bottom w:val="none" w:sz="0" w:space="0" w:color="auto"/>
        <w:right w:val="none" w:sz="0" w:space="0" w:color="auto"/>
      </w:divBdr>
      <w:divsChild>
        <w:div w:id="654336739">
          <w:marLeft w:val="0"/>
          <w:marRight w:val="0"/>
          <w:marTop w:val="0"/>
          <w:marBottom w:val="0"/>
          <w:divBdr>
            <w:top w:val="none" w:sz="0" w:space="0" w:color="auto"/>
            <w:left w:val="none" w:sz="0" w:space="0" w:color="auto"/>
            <w:bottom w:val="none" w:sz="0" w:space="0" w:color="auto"/>
            <w:right w:val="none" w:sz="0" w:space="0" w:color="auto"/>
          </w:divBdr>
          <w:divsChild>
            <w:div w:id="1686056244">
              <w:marLeft w:val="0"/>
              <w:marRight w:val="0"/>
              <w:marTop w:val="0"/>
              <w:marBottom w:val="0"/>
              <w:divBdr>
                <w:top w:val="none" w:sz="0" w:space="0" w:color="auto"/>
                <w:left w:val="none" w:sz="0" w:space="0" w:color="auto"/>
                <w:bottom w:val="none" w:sz="0" w:space="0" w:color="auto"/>
                <w:right w:val="none" w:sz="0" w:space="0" w:color="auto"/>
              </w:divBdr>
              <w:divsChild>
                <w:div w:id="1363289236">
                  <w:marLeft w:val="0"/>
                  <w:marRight w:val="0"/>
                  <w:marTop w:val="0"/>
                  <w:marBottom w:val="0"/>
                  <w:divBdr>
                    <w:top w:val="none" w:sz="0" w:space="0" w:color="auto"/>
                    <w:left w:val="none" w:sz="0" w:space="0" w:color="auto"/>
                    <w:bottom w:val="none" w:sz="0" w:space="0" w:color="auto"/>
                    <w:right w:val="none" w:sz="0" w:space="0" w:color="auto"/>
                  </w:divBdr>
                  <w:divsChild>
                    <w:div w:id="1659111350">
                      <w:marLeft w:val="0"/>
                      <w:marRight w:val="0"/>
                      <w:marTop w:val="0"/>
                      <w:marBottom w:val="0"/>
                      <w:divBdr>
                        <w:top w:val="none" w:sz="0" w:space="0" w:color="auto"/>
                        <w:left w:val="none" w:sz="0" w:space="0" w:color="auto"/>
                        <w:bottom w:val="none" w:sz="0" w:space="0" w:color="auto"/>
                        <w:right w:val="none" w:sz="0" w:space="0" w:color="auto"/>
                      </w:divBdr>
                      <w:divsChild>
                        <w:div w:id="112672458">
                          <w:marLeft w:val="0"/>
                          <w:marRight w:val="0"/>
                          <w:marTop w:val="0"/>
                          <w:marBottom w:val="0"/>
                          <w:divBdr>
                            <w:top w:val="none" w:sz="0" w:space="0" w:color="auto"/>
                            <w:left w:val="none" w:sz="0" w:space="0" w:color="auto"/>
                            <w:bottom w:val="none" w:sz="0" w:space="0" w:color="auto"/>
                            <w:right w:val="none" w:sz="0" w:space="0" w:color="auto"/>
                          </w:divBdr>
                          <w:divsChild>
                            <w:div w:id="1592200767">
                              <w:marLeft w:val="0"/>
                              <w:marRight w:val="0"/>
                              <w:marTop w:val="75"/>
                              <w:marBottom w:val="75"/>
                              <w:divBdr>
                                <w:top w:val="single" w:sz="6" w:space="0" w:color="D1D1D1"/>
                                <w:left w:val="single" w:sz="6" w:space="0" w:color="D1D1D1"/>
                                <w:bottom w:val="single" w:sz="6" w:space="0" w:color="D1D1D1"/>
                                <w:right w:val="single" w:sz="6" w:space="0" w:color="D1D1D1"/>
                              </w:divBdr>
                              <w:divsChild>
                                <w:div w:id="2055612555">
                                  <w:marLeft w:val="0"/>
                                  <w:marRight w:val="0"/>
                                  <w:marTop w:val="0"/>
                                  <w:marBottom w:val="0"/>
                                  <w:divBdr>
                                    <w:top w:val="none" w:sz="0" w:space="0" w:color="auto"/>
                                    <w:left w:val="none" w:sz="0" w:space="0" w:color="auto"/>
                                    <w:bottom w:val="none" w:sz="0" w:space="0" w:color="auto"/>
                                    <w:right w:val="none" w:sz="0" w:space="0" w:color="auto"/>
                                  </w:divBdr>
                                  <w:divsChild>
                                    <w:div w:id="975185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47648">
      <w:bodyDiv w:val="1"/>
      <w:marLeft w:val="0"/>
      <w:marRight w:val="0"/>
      <w:marTop w:val="0"/>
      <w:marBottom w:val="0"/>
      <w:divBdr>
        <w:top w:val="none" w:sz="0" w:space="0" w:color="auto"/>
        <w:left w:val="none" w:sz="0" w:space="0" w:color="auto"/>
        <w:bottom w:val="none" w:sz="0" w:space="0" w:color="auto"/>
        <w:right w:val="none" w:sz="0" w:space="0" w:color="auto"/>
      </w:divBdr>
      <w:divsChild>
        <w:div w:id="406221421">
          <w:marLeft w:val="0"/>
          <w:marRight w:val="0"/>
          <w:marTop w:val="0"/>
          <w:marBottom w:val="0"/>
          <w:divBdr>
            <w:top w:val="none" w:sz="0" w:space="0" w:color="auto"/>
            <w:left w:val="none" w:sz="0" w:space="0" w:color="auto"/>
            <w:bottom w:val="none" w:sz="0" w:space="0" w:color="auto"/>
            <w:right w:val="none" w:sz="0" w:space="0" w:color="auto"/>
          </w:divBdr>
          <w:divsChild>
            <w:div w:id="1527863586">
              <w:marLeft w:val="0"/>
              <w:marRight w:val="0"/>
              <w:marTop w:val="0"/>
              <w:marBottom w:val="0"/>
              <w:divBdr>
                <w:top w:val="none" w:sz="0" w:space="0" w:color="auto"/>
                <w:left w:val="none" w:sz="0" w:space="0" w:color="auto"/>
                <w:bottom w:val="none" w:sz="0" w:space="0" w:color="auto"/>
                <w:right w:val="none" w:sz="0" w:space="0" w:color="auto"/>
              </w:divBdr>
              <w:divsChild>
                <w:div w:id="1785463210">
                  <w:marLeft w:val="0"/>
                  <w:marRight w:val="0"/>
                  <w:marTop w:val="0"/>
                  <w:marBottom w:val="0"/>
                  <w:divBdr>
                    <w:top w:val="none" w:sz="0" w:space="0" w:color="auto"/>
                    <w:left w:val="none" w:sz="0" w:space="0" w:color="auto"/>
                    <w:bottom w:val="none" w:sz="0" w:space="0" w:color="auto"/>
                    <w:right w:val="none" w:sz="0" w:space="0" w:color="auto"/>
                  </w:divBdr>
                  <w:divsChild>
                    <w:div w:id="1674262161">
                      <w:marLeft w:val="0"/>
                      <w:marRight w:val="0"/>
                      <w:marTop w:val="0"/>
                      <w:marBottom w:val="0"/>
                      <w:divBdr>
                        <w:top w:val="none" w:sz="0" w:space="0" w:color="auto"/>
                        <w:left w:val="none" w:sz="0" w:space="0" w:color="auto"/>
                        <w:bottom w:val="none" w:sz="0" w:space="0" w:color="auto"/>
                        <w:right w:val="none" w:sz="0" w:space="0" w:color="auto"/>
                      </w:divBdr>
                      <w:divsChild>
                        <w:div w:id="556404489">
                          <w:marLeft w:val="0"/>
                          <w:marRight w:val="0"/>
                          <w:marTop w:val="0"/>
                          <w:marBottom w:val="0"/>
                          <w:divBdr>
                            <w:top w:val="none" w:sz="0" w:space="0" w:color="auto"/>
                            <w:left w:val="none" w:sz="0" w:space="0" w:color="auto"/>
                            <w:bottom w:val="none" w:sz="0" w:space="0" w:color="auto"/>
                            <w:right w:val="none" w:sz="0" w:space="0" w:color="auto"/>
                          </w:divBdr>
                          <w:divsChild>
                            <w:div w:id="737822012">
                              <w:marLeft w:val="0"/>
                              <w:marRight w:val="0"/>
                              <w:marTop w:val="75"/>
                              <w:marBottom w:val="75"/>
                              <w:divBdr>
                                <w:top w:val="single" w:sz="6" w:space="0" w:color="D1D1D1"/>
                                <w:left w:val="single" w:sz="6" w:space="0" w:color="D1D1D1"/>
                                <w:bottom w:val="single" w:sz="6" w:space="0" w:color="D1D1D1"/>
                                <w:right w:val="single" w:sz="6" w:space="0" w:color="D1D1D1"/>
                              </w:divBdr>
                              <w:divsChild>
                                <w:div w:id="204024095">
                                  <w:marLeft w:val="0"/>
                                  <w:marRight w:val="0"/>
                                  <w:marTop w:val="0"/>
                                  <w:marBottom w:val="0"/>
                                  <w:divBdr>
                                    <w:top w:val="none" w:sz="0" w:space="0" w:color="auto"/>
                                    <w:left w:val="none" w:sz="0" w:space="0" w:color="auto"/>
                                    <w:bottom w:val="none" w:sz="0" w:space="0" w:color="auto"/>
                                    <w:right w:val="none" w:sz="0" w:space="0" w:color="auto"/>
                                  </w:divBdr>
                                  <w:divsChild>
                                    <w:div w:id="1667778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017176">
      <w:bodyDiv w:val="1"/>
      <w:marLeft w:val="0"/>
      <w:marRight w:val="0"/>
      <w:marTop w:val="0"/>
      <w:marBottom w:val="0"/>
      <w:divBdr>
        <w:top w:val="none" w:sz="0" w:space="0" w:color="auto"/>
        <w:left w:val="none" w:sz="0" w:space="0" w:color="auto"/>
        <w:bottom w:val="none" w:sz="0" w:space="0" w:color="auto"/>
        <w:right w:val="none" w:sz="0" w:space="0" w:color="auto"/>
      </w:divBdr>
      <w:divsChild>
        <w:div w:id="1100486424">
          <w:marLeft w:val="0"/>
          <w:marRight w:val="0"/>
          <w:marTop w:val="0"/>
          <w:marBottom w:val="0"/>
          <w:divBdr>
            <w:top w:val="none" w:sz="0" w:space="0" w:color="auto"/>
            <w:left w:val="none" w:sz="0" w:space="0" w:color="auto"/>
            <w:bottom w:val="none" w:sz="0" w:space="0" w:color="auto"/>
            <w:right w:val="none" w:sz="0" w:space="0" w:color="auto"/>
          </w:divBdr>
          <w:divsChild>
            <w:div w:id="722485861">
              <w:marLeft w:val="0"/>
              <w:marRight w:val="0"/>
              <w:marTop w:val="0"/>
              <w:marBottom w:val="0"/>
              <w:divBdr>
                <w:top w:val="none" w:sz="0" w:space="0" w:color="auto"/>
                <w:left w:val="none" w:sz="0" w:space="0" w:color="auto"/>
                <w:bottom w:val="none" w:sz="0" w:space="0" w:color="auto"/>
                <w:right w:val="none" w:sz="0" w:space="0" w:color="auto"/>
              </w:divBdr>
              <w:divsChild>
                <w:div w:id="168521113">
                  <w:marLeft w:val="0"/>
                  <w:marRight w:val="0"/>
                  <w:marTop w:val="0"/>
                  <w:marBottom w:val="0"/>
                  <w:divBdr>
                    <w:top w:val="none" w:sz="0" w:space="0" w:color="auto"/>
                    <w:left w:val="none" w:sz="0" w:space="0" w:color="auto"/>
                    <w:bottom w:val="none" w:sz="0" w:space="0" w:color="auto"/>
                    <w:right w:val="none" w:sz="0" w:space="0" w:color="auto"/>
                  </w:divBdr>
                  <w:divsChild>
                    <w:div w:id="1875849813">
                      <w:marLeft w:val="0"/>
                      <w:marRight w:val="0"/>
                      <w:marTop w:val="0"/>
                      <w:marBottom w:val="0"/>
                      <w:divBdr>
                        <w:top w:val="none" w:sz="0" w:space="0" w:color="auto"/>
                        <w:left w:val="none" w:sz="0" w:space="0" w:color="auto"/>
                        <w:bottom w:val="none" w:sz="0" w:space="0" w:color="auto"/>
                        <w:right w:val="none" w:sz="0" w:space="0" w:color="auto"/>
                      </w:divBdr>
                      <w:divsChild>
                        <w:div w:id="1933777101">
                          <w:marLeft w:val="0"/>
                          <w:marRight w:val="0"/>
                          <w:marTop w:val="0"/>
                          <w:marBottom w:val="0"/>
                          <w:divBdr>
                            <w:top w:val="none" w:sz="0" w:space="0" w:color="auto"/>
                            <w:left w:val="none" w:sz="0" w:space="0" w:color="auto"/>
                            <w:bottom w:val="none" w:sz="0" w:space="0" w:color="auto"/>
                            <w:right w:val="none" w:sz="0" w:space="0" w:color="auto"/>
                          </w:divBdr>
                          <w:divsChild>
                            <w:div w:id="668140697">
                              <w:marLeft w:val="0"/>
                              <w:marRight w:val="0"/>
                              <w:marTop w:val="75"/>
                              <w:marBottom w:val="75"/>
                              <w:divBdr>
                                <w:top w:val="single" w:sz="6" w:space="0" w:color="D1D1D1"/>
                                <w:left w:val="single" w:sz="6" w:space="0" w:color="D1D1D1"/>
                                <w:bottom w:val="single" w:sz="6" w:space="0" w:color="D1D1D1"/>
                                <w:right w:val="single" w:sz="6" w:space="0" w:color="D1D1D1"/>
                              </w:divBdr>
                              <w:divsChild>
                                <w:div w:id="1310213973">
                                  <w:marLeft w:val="0"/>
                                  <w:marRight w:val="0"/>
                                  <w:marTop w:val="0"/>
                                  <w:marBottom w:val="0"/>
                                  <w:divBdr>
                                    <w:top w:val="none" w:sz="0" w:space="0" w:color="auto"/>
                                    <w:left w:val="none" w:sz="0" w:space="0" w:color="auto"/>
                                    <w:bottom w:val="none" w:sz="0" w:space="0" w:color="auto"/>
                                    <w:right w:val="none" w:sz="0" w:space="0" w:color="auto"/>
                                  </w:divBdr>
                                  <w:divsChild>
                                    <w:div w:id="1047026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4103</Words>
  <Characters>23389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швиденко</dc:creator>
  <cp:lastModifiedBy>швиденко</cp:lastModifiedBy>
  <cp:revision>7</cp:revision>
  <dcterms:created xsi:type="dcterms:W3CDTF">2017-05-18T08:42:00Z</dcterms:created>
  <dcterms:modified xsi:type="dcterms:W3CDTF">2017-06-26T08:21:00Z</dcterms:modified>
</cp:coreProperties>
</file>